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DE7" w:rsidRDefault="00AC7DE7">
      <w:pPr>
        <w:jc w:val="center"/>
      </w:pPr>
    </w:p>
    <w:p w:rsidR="00AC7DE7" w:rsidRDefault="00DD3783">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rsidR="00AC7DE7" w:rsidRPr="00FA63AC" w:rsidRDefault="00AC7DE7"/>
    <w:p w:rsidR="00AC7DE7" w:rsidRDefault="00DD3783">
      <w:pPr>
        <w:ind w:left="425"/>
        <w:jc w:val="center"/>
        <w:rPr>
          <w:rFonts w:eastAsia="黑体"/>
          <w:b/>
          <w:sz w:val="72"/>
          <w:szCs w:val="56"/>
        </w:rPr>
      </w:pPr>
      <w:r>
        <w:rPr>
          <w:rFonts w:eastAsia="黑体" w:hint="eastAsia"/>
          <w:b/>
          <w:sz w:val="72"/>
          <w:szCs w:val="56"/>
        </w:rPr>
        <w:t>采购询价书</w:t>
      </w:r>
    </w:p>
    <w:p w:rsidR="00AC7DE7" w:rsidRDefault="00AC7DE7">
      <w:pPr>
        <w:spacing w:line="760" w:lineRule="exact"/>
        <w:jc w:val="center"/>
        <w:rPr>
          <w:b/>
          <w:sz w:val="36"/>
        </w:rPr>
      </w:pPr>
    </w:p>
    <w:p w:rsidR="00AC7DE7" w:rsidRDefault="00AC7DE7">
      <w:pPr>
        <w:spacing w:line="760" w:lineRule="exact"/>
        <w:ind w:firstLineChars="300" w:firstLine="1084"/>
        <w:rPr>
          <w:b/>
          <w:sz w:val="36"/>
        </w:rPr>
      </w:pPr>
    </w:p>
    <w:p w:rsidR="00AC7DE7" w:rsidRDefault="00DD3783">
      <w:pPr>
        <w:spacing w:line="760" w:lineRule="exact"/>
        <w:rPr>
          <w:rFonts w:ascii="黑体" w:eastAsia="黑体" w:hAnsi="黑体"/>
          <w:spacing w:val="40"/>
          <w:sz w:val="32"/>
          <w:szCs w:val="32"/>
          <w:u w:val="single"/>
        </w:rPr>
      </w:pPr>
      <w:bookmarkStart w:id="0" w:name="_Toc32115"/>
      <w:bookmarkStart w:id="1" w:name="_Toc1235"/>
      <w:r>
        <w:rPr>
          <w:rFonts w:hint="eastAsia"/>
          <w:b/>
          <w:sz w:val="36"/>
        </w:rPr>
        <w:t>项目</w:t>
      </w:r>
      <w:r>
        <w:rPr>
          <w:rFonts w:hint="eastAsia"/>
          <w:b/>
          <w:sz w:val="36"/>
          <w:szCs w:val="36"/>
        </w:rPr>
        <w:t>名称</w:t>
      </w:r>
      <w:r>
        <w:rPr>
          <w:b/>
          <w:sz w:val="36"/>
        </w:rPr>
        <w:t>:</w:t>
      </w:r>
      <w:r>
        <w:rPr>
          <w:rFonts w:ascii="宋体" w:hAnsi="宋体" w:hint="eastAsia"/>
          <w:b/>
          <w:sz w:val="36"/>
          <w:u w:val="single"/>
        </w:rPr>
        <w:t xml:space="preserve"> </w:t>
      </w:r>
      <w:bookmarkEnd w:id="0"/>
      <w:bookmarkEnd w:id="1"/>
      <w:r w:rsidRPr="00DD3783">
        <w:rPr>
          <w:rFonts w:ascii="宋体" w:hAnsi="宋体" w:hint="eastAsia"/>
          <w:b/>
          <w:sz w:val="28"/>
          <w:szCs w:val="21"/>
          <w:u w:val="single"/>
        </w:rPr>
        <w:t>广州校区实验楼等楼宇消防设施采购项目</w:t>
      </w:r>
      <w:r w:rsidRPr="00DD3783">
        <w:rPr>
          <w:rFonts w:ascii="黑体" w:eastAsia="黑体" w:hAnsi="黑体" w:hint="eastAsia"/>
          <w:spacing w:val="40"/>
          <w:sz w:val="24"/>
          <w:u w:val="single"/>
        </w:rPr>
        <w:t xml:space="preserve"> </w:t>
      </w:r>
    </w:p>
    <w:p w:rsidR="00AC7DE7" w:rsidRDefault="00DD3783">
      <w:pPr>
        <w:spacing w:line="760" w:lineRule="exact"/>
        <w:rPr>
          <w:rFonts w:ascii="宋体" w:hAnsi="宋体"/>
          <w:b/>
          <w:sz w:val="36"/>
          <w:szCs w:val="36"/>
          <w:u w:val="single"/>
        </w:rPr>
      </w:pPr>
      <w:r>
        <w:rPr>
          <w:rFonts w:hint="eastAsia"/>
          <w:b/>
          <w:sz w:val="36"/>
          <w:szCs w:val="36"/>
        </w:rPr>
        <w:t>采购单位：</w:t>
      </w:r>
      <w:r>
        <w:rPr>
          <w:rFonts w:ascii="宋体" w:hAnsi="宋体" w:hint="eastAsia"/>
          <w:b/>
          <w:sz w:val="36"/>
          <w:u w:val="single"/>
        </w:rPr>
        <w:t xml:space="preserve"> </w:t>
      </w:r>
      <w:r w:rsidRPr="00DD3783">
        <w:rPr>
          <w:rFonts w:ascii="宋体" w:hAnsi="宋体" w:hint="eastAsia"/>
          <w:b/>
          <w:sz w:val="28"/>
          <w:szCs w:val="21"/>
          <w:u w:val="single"/>
        </w:rPr>
        <w:t>保卫处</w:t>
      </w:r>
      <w:r>
        <w:rPr>
          <w:rFonts w:ascii="宋体" w:hAnsi="宋体" w:hint="eastAsia"/>
          <w:b/>
          <w:sz w:val="36"/>
          <w:u w:val="single"/>
        </w:rPr>
        <w:t xml:space="preserve">                     </w:t>
      </w:r>
    </w:p>
    <w:p w:rsidR="00AC7DE7" w:rsidRDefault="00DD3783">
      <w:pPr>
        <w:spacing w:line="1000" w:lineRule="exact"/>
        <w:rPr>
          <w:rFonts w:ascii="黑体" w:eastAsia="黑体"/>
          <w:b/>
          <w:sz w:val="72"/>
          <w:szCs w:val="72"/>
        </w:rPr>
      </w:pPr>
      <w:r>
        <w:rPr>
          <w:rFonts w:hint="eastAsia"/>
          <w:b/>
          <w:sz w:val="36"/>
          <w:szCs w:val="36"/>
        </w:rPr>
        <w:t>发布时间：</w:t>
      </w:r>
      <w:r>
        <w:rPr>
          <w:rFonts w:ascii="宋体" w:hAnsi="宋体" w:hint="eastAsia"/>
          <w:b/>
          <w:sz w:val="36"/>
          <w:u w:val="single"/>
        </w:rPr>
        <w:t xml:space="preserve"> </w:t>
      </w:r>
      <w:r w:rsidRPr="00DD3783">
        <w:rPr>
          <w:rFonts w:ascii="宋体" w:hAnsi="宋体" w:hint="eastAsia"/>
          <w:b/>
          <w:sz w:val="28"/>
          <w:szCs w:val="21"/>
          <w:u w:val="single"/>
        </w:rPr>
        <w:t>2024年</w:t>
      </w:r>
      <w:r w:rsidR="00F518E3">
        <w:rPr>
          <w:rFonts w:ascii="宋体" w:hAnsi="宋体"/>
          <w:b/>
          <w:sz w:val="28"/>
          <w:szCs w:val="21"/>
          <w:u w:val="single"/>
        </w:rPr>
        <w:t>7</w:t>
      </w:r>
      <w:r w:rsidRPr="00DD3783">
        <w:rPr>
          <w:rFonts w:ascii="宋体" w:hAnsi="宋体" w:hint="eastAsia"/>
          <w:b/>
          <w:sz w:val="28"/>
          <w:szCs w:val="21"/>
          <w:u w:val="single"/>
        </w:rPr>
        <w:t>月</w:t>
      </w:r>
      <w:r w:rsidR="00F518E3">
        <w:rPr>
          <w:rFonts w:ascii="宋体" w:hAnsi="宋体"/>
          <w:b/>
          <w:sz w:val="28"/>
          <w:szCs w:val="21"/>
          <w:u w:val="single"/>
        </w:rPr>
        <w:t>8</w:t>
      </w:r>
      <w:r w:rsidRPr="00DD3783">
        <w:rPr>
          <w:rFonts w:ascii="宋体" w:hAnsi="宋体" w:hint="eastAsia"/>
          <w:b/>
          <w:sz w:val="28"/>
          <w:szCs w:val="21"/>
          <w:u w:val="single"/>
        </w:rPr>
        <w:t xml:space="preserve">日 </w:t>
      </w:r>
      <w:r>
        <w:rPr>
          <w:rFonts w:ascii="宋体" w:hAnsi="宋体" w:hint="eastAsia"/>
          <w:b/>
          <w:sz w:val="36"/>
          <w:u w:val="single"/>
        </w:rPr>
        <w:t xml:space="preserve">        </w:t>
      </w:r>
    </w:p>
    <w:p w:rsidR="00AC7DE7" w:rsidRDefault="00AC7DE7">
      <w:pPr>
        <w:adjustRightInd w:val="0"/>
        <w:snapToGrid w:val="0"/>
        <w:spacing w:line="500" w:lineRule="exact"/>
        <w:sectPr w:rsidR="00AC7DE7">
          <w:headerReference w:type="even" r:id="rId9"/>
          <w:headerReference w:type="default" r:id="rId10"/>
          <w:footerReference w:type="even" r:id="rId11"/>
          <w:footerReference w:type="default" r:id="rId12"/>
          <w:headerReference w:type="first" r:id="rId13"/>
          <w:footerReference w:type="first" r:id="rId14"/>
          <w:pgSz w:w="11907" w:h="16840"/>
          <w:pgMar w:top="2098" w:right="1474" w:bottom="2098" w:left="1587" w:header="851" w:footer="992" w:gutter="0"/>
          <w:pgNumType w:start="0" w:chapStyle="1"/>
          <w:cols w:space="0"/>
          <w:titlePg/>
          <w:docGrid w:type="lines" w:linePitch="312"/>
        </w:sectPr>
      </w:pPr>
    </w:p>
    <w:sdt>
      <w:sdtPr>
        <w:rPr>
          <w:rFonts w:ascii="宋体" w:hAnsi="宋体"/>
          <w:b/>
          <w:bCs/>
          <w:kern w:val="44"/>
          <w:sz w:val="44"/>
          <w:szCs w:val="44"/>
        </w:rPr>
        <w:id w:val="147476640"/>
        <w15:color w:val="DBDBDB"/>
        <w:docPartObj>
          <w:docPartGallery w:val="Table of Contents"/>
          <w:docPartUnique/>
        </w:docPartObj>
      </w:sdtPr>
      <w:sdtEndPr>
        <w:rPr>
          <w:rFonts w:ascii="Times New Roman" w:hAnsi="Times New Roman"/>
        </w:rPr>
      </w:sdtEndPr>
      <w:sdtContent>
        <w:p w:rsidR="00AC7DE7" w:rsidRDefault="00DD3783">
          <w:pPr>
            <w:jc w:val="center"/>
            <w:rPr>
              <w:sz w:val="28"/>
              <w:szCs w:val="36"/>
            </w:rPr>
          </w:pPr>
          <w:r>
            <w:rPr>
              <w:rFonts w:ascii="宋体" w:hAnsi="宋体"/>
              <w:sz w:val="28"/>
              <w:szCs w:val="36"/>
            </w:rPr>
            <w:t>目录</w:t>
          </w:r>
        </w:p>
        <w:p w:rsidR="00AC7DE7" w:rsidRDefault="00DD3783">
          <w:pPr>
            <w:pStyle w:val="TOC1"/>
            <w:tabs>
              <w:tab w:val="right" w:leader="dot" w:pos="9069"/>
            </w:tabs>
            <w:rPr>
              <w:sz w:val="24"/>
            </w:rPr>
          </w:pPr>
          <w:r>
            <w:fldChar w:fldCharType="begin"/>
          </w:r>
          <w:r>
            <w:instrText xml:space="preserve">TOC \o "1-1" \h \u </w:instrText>
          </w:r>
          <w:r>
            <w:fldChar w:fldCharType="separate"/>
          </w:r>
          <w:hyperlink w:anchor="_Toc30623" w:history="1">
            <w:r>
              <w:rPr>
                <w:rFonts w:ascii="宋体" w:hAnsi="宋体" w:cs="宋体" w:hint="eastAsia"/>
                <w:bCs/>
                <w:sz w:val="24"/>
              </w:rPr>
              <w:t>一、 项目概况</w:t>
            </w:r>
            <w:r>
              <w:rPr>
                <w:sz w:val="24"/>
              </w:rPr>
              <w:tab/>
            </w:r>
            <w:r>
              <w:rPr>
                <w:sz w:val="24"/>
              </w:rPr>
              <w:fldChar w:fldCharType="begin"/>
            </w:r>
            <w:r>
              <w:rPr>
                <w:sz w:val="24"/>
              </w:rPr>
              <w:instrText xml:space="preserve"> PAGEREF _Toc30623 \h </w:instrText>
            </w:r>
            <w:r>
              <w:rPr>
                <w:sz w:val="24"/>
              </w:rPr>
            </w:r>
            <w:r>
              <w:rPr>
                <w:sz w:val="24"/>
              </w:rPr>
              <w:fldChar w:fldCharType="separate"/>
            </w:r>
            <w:r>
              <w:rPr>
                <w:sz w:val="24"/>
              </w:rPr>
              <w:t>1</w:t>
            </w:r>
            <w:r>
              <w:rPr>
                <w:sz w:val="24"/>
              </w:rPr>
              <w:fldChar w:fldCharType="end"/>
            </w:r>
          </w:hyperlink>
        </w:p>
        <w:p w:rsidR="00AC7DE7" w:rsidRDefault="000C74F3">
          <w:pPr>
            <w:pStyle w:val="TOC1"/>
            <w:tabs>
              <w:tab w:val="right" w:leader="dot" w:pos="9069"/>
            </w:tabs>
            <w:rPr>
              <w:sz w:val="24"/>
            </w:rPr>
          </w:pPr>
          <w:hyperlink w:anchor="_Toc868" w:history="1">
            <w:r w:rsidR="00DD3783">
              <w:rPr>
                <w:rFonts w:ascii="宋体" w:hAnsi="宋体" w:cs="宋体" w:hint="eastAsia"/>
                <w:bCs/>
                <w:sz w:val="24"/>
              </w:rPr>
              <w:t>二、 需求清单及要求</w:t>
            </w:r>
            <w:r w:rsidR="00DD3783">
              <w:rPr>
                <w:sz w:val="24"/>
              </w:rPr>
              <w:tab/>
            </w:r>
            <w:r w:rsidR="00DD3783">
              <w:rPr>
                <w:sz w:val="24"/>
              </w:rPr>
              <w:fldChar w:fldCharType="begin"/>
            </w:r>
            <w:r w:rsidR="00DD3783">
              <w:rPr>
                <w:sz w:val="24"/>
              </w:rPr>
              <w:instrText xml:space="preserve"> PAGEREF _Toc868 \h </w:instrText>
            </w:r>
            <w:r w:rsidR="00DD3783">
              <w:rPr>
                <w:sz w:val="24"/>
              </w:rPr>
            </w:r>
            <w:r w:rsidR="00DD3783">
              <w:rPr>
                <w:sz w:val="24"/>
              </w:rPr>
              <w:fldChar w:fldCharType="separate"/>
            </w:r>
            <w:r w:rsidR="00DD3783">
              <w:rPr>
                <w:sz w:val="24"/>
              </w:rPr>
              <w:t>1</w:t>
            </w:r>
            <w:r w:rsidR="00DD3783">
              <w:rPr>
                <w:sz w:val="24"/>
              </w:rPr>
              <w:fldChar w:fldCharType="end"/>
            </w:r>
          </w:hyperlink>
        </w:p>
        <w:p w:rsidR="00AC7DE7" w:rsidRDefault="000C74F3">
          <w:pPr>
            <w:pStyle w:val="TOC1"/>
            <w:tabs>
              <w:tab w:val="right" w:leader="dot" w:pos="9069"/>
            </w:tabs>
            <w:rPr>
              <w:sz w:val="24"/>
            </w:rPr>
          </w:pPr>
          <w:hyperlink w:anchor="_Toc15288" w:history="1">
            <w:r w:rsidR="00DD3783">
              <w:rPr>
                <w:rFonts w:ascii="宋体" w:hAnsi="宋体" w:cs="宋体" w:hint="eastAsia"/>
                <w:bCs/>
                <w:sz w:val="24"/>
              </w:rPr>
              <w:t>三、 供应商资格要求</w:t>
            </w:r>
            <w:r w:rsidR="00DD3783">
              <w:rPr>
                <w:sz w:val="24"/>
              </w:rPr>
              <w:tab/>
            </w:r>
            <w:r w:rsidR="00DD3783">
              <w:rPr>
                <w:sz w:val="24"/>
              </w:rPr>
              <w:fldChar w:fldCharType="begin"/>
            </w:r>
            <w:r w:rsidR="00DD3783">
              <w:rPr>
                <w:sz w:val="24"/>
              </w:rPr>
              <w:instrText xml:space="preserve"> PAGEREF _Toc15288 \h </w:instrText>
            </w:r>
            <w:r w:rsidR="00DD3783">
              <w:rPr>
                <w:sz w:val="24"/>
              </w:rPr>
            </w:r>
            <w:r w:rsidR="00DD3783">
              <w:rPr>
                <w:sz w:val="24"/>
              </w:rPr>
              <w:fldChar w:fldCharType="separate"/>
            </w:r>
            <w:r w:rsidR="00DD3783">
              <w:rPr>
                <w:sz w:val="24"/>
              </w:rPr>
              <w:t>6</w:t>
            </w:r>
            <w:r w:rsidR="00DD3783">
              <w:rPr>
                <w:sz w:val="24"/>
              </w:rPr>
              <w:fldChar w:fldCharType="end"/>
            </w:r>
          </w:hyperlink>
        </w:p>
        <w:p w:rsidR="00AC7DE7" w:rsidRDefault="000C74F3">
          <w:pPr>
            <w:pStyle w:val="TOC1"/>
            <w:tabs>
              <w:tab w:val="right" w:leader="dot" w:pos="9069"/>
            </w:tabs>
            <w:rPr>
              <w:sz w:val="24"/>
            </w:rPr>
          </w:pPr>
          <w:hyperlink w:anchor="_Toc21383" w:history="1">
            <w:r w:rsidR="00DD3783">
              <w:rPr>
                <w:rFonts w:ascii="宋体" w:hAnsi="宋体" w:cs="宋体" w:hint="eastAsia"/>
                <w:bCs/>
                <w:sz w:val="24"/>
              </w:rPr>
              <w:t>四、 商务要求</w:t>
            </w:r>
            <w:r w:rsidR="00DD3783">
              <w:rPr>
                <w:sz w:val="24"/>
              </w:rPr>
              <w:tab/>
            </w:r>
            <w:r w:rsidR="00DD3783">
              <w:rPr>
                <w:sz w:val="24"/>
              </w:rPr>
              <w:fldChar w:fldCharType="begin"/>
            </w:r>
            <w:r w:rsidR="00DD3783">
              <w:rPr>
                <w:sz w:val="24"/>
              </w:rPr>
              <w:instrText xml:space="preserve"> PAGEREF _Toc21383 \h </w:instrText>
            </w:r>
            <w:r w:rsidR="00DD3783">
              <w:rPr>
                <w:sz w:val="24"/>
              </w:rPr>
            </w:r>
            <w:r w:rsidR="00DD3783">
              <w:rPr>
                <w:sz w:val="24"/>
              </w:rPr>
              <w:fldChar w:fldCharType="separate"/>
            </w:r>
            <w:r w:rsidR="00DD3783">
              <w:rPr>
                <w:sz w:val="24"/>
              </w:rPr>
              <w:t>6</w:t>
            </w:r>
            <w:r w:rsidR="00DD3783">
              <w:rPr>
                <w:sz w:val="24"/>
              </w:rPr>
              <w:fldChar w:fldCharType="end"/>
            </w:r>
          </w:hyperlink>
        </w:p>
        <w:p w:rsidR="00AC7DE7" w:rsidRDefault="000C74F3">
          <w:pPr>
            <w:pStyle w:val="TOC1"/>
            <w:tabs>
              <w:tab w:val="right" w:leader="dot" w:pos="9069"/>
            </w:tabs>
            <w:rPr>
              <w:sz w:val="24"/>
            </w:rPr>
          </w:pPr>
          <w:hyperlink w:anchor="_Toc3748" w:history="1">
            <w:r w:rsidR="00DD3783">
              <w:rPr>
                <w:rFonts w:ascii="宋体" w:hAnsi="宋体" w:cs="宋体" w:hint="eastAsia"/>
                <w:bCs/>
                <w:sz w:val="24"/>
              </w:rPr>
              <w:t>五、 质保期</w:t>
            </w:r>
            <w:r w:rsidR="00DD3783">
              <w:rPr>
                <w:sz w:val="24"/>
              </w:rPr>
              <w:tab/>
            </w:r>
            <w:r w:rsidR="00DD3783">
              <w:rPr>
                <w:sz w:val="24"/>
              </w:rPr>
              <w:fldChar w:fldCharType="begin"/>
            </w:r>
            <w:r w:rsidR="00DD3783">
              <w:rPr>
                <w:sz w:val="24"/>
              </w:rPr>
              <w:instrText xml:space="preserve"> PAGEREF _Toc3748 \h </w:instrText>
            </w:r>
            <w:r w:rsidR="00DD3783">
              <w:rPr>
                <w:sz w:val="24"/>
              </w:rPr>
            </w:r>
            <w:r w:rsidR="00DD3783">
              <w:rPr>
                <w:sz w:val="24"/>
              </w:rPr>
              <w:fldChar w:fldCharType="separate"/>
            </w:r>
            <w:r w:rsidR="00DD3783">
              <w:rPr>
                <w:sz w:val="24"/>
              </w:rPr>
              <w:t>7</w:t>
            </w:r>
            <w:r w:rsidR="00DD3783">
              <w:rPr>
                <w:sz w:val="24"/>
              </w:rPr>
              <w:fldChar w:fldCharType="end"/>
            </w:r>
          </w:hyperlink>
        </w:p>
        <w:p w:rsidR="00AC7DE7" w:rsidRDefault="000C74F3">
          <w:pPr>
            <w:pStyle w:val="TOC1"/>
            <w:tabs>
              <w:tab w:val="right" w:leader="dot" w:pos="9069"/>
            </w:tabs>
            <w:rPr>
              <w:sz w:val="24"/>
            </w:rPr>
          </w:pPr>
          <w:hyperlink w:anchor="_Toc18141" w:history="1">
            <w:r w:rsidR="00DD3783">
              <w:rPr>
                <w:rFonts w:ascii="宋体" w:hAnsi="宋体" w:cs="宋体" w:hint="eastAsia"/>
                <w:bCs/>
                <w:sz w:val="24"/>
              </w:rPr>
              <w:t>六、 报价文件内容</w:t>
            </w:r>
            <w:r w:rsidR="00DD3783">
              <w:rPr>
                <w:sz w:val="24"/>
              </w:rPr>
              <w:tab/>
            </w:r>
            <w:r w:rsidR="00DD3783">
              <w:rPr>
                <w:sz w:val="24"/>
              </w:rPr>
              <w:fldChar w:fldCharType="begin"/>
            </w:r>
            <w:r w:rsidR="00DD3783">
              <w:rPr>
                <w:sz w:val="24"/>
              </w:rPr>
              <w:instrText xml:space="preserve"> PAGEREF _Toc18141 \h </w:instrText>
            </w:r>
            <w:r w:rsidR="00DD3783">
              <w:rPr>
                <w:sz w:val="24"/>
              </w:rPr>
            </w:r>
            <w:r w:rsidR="00DD3783">
              <w:rPr>
                <w:sz w:val="24"/>
              </w:rPr>
              <w:fldChar w:fldCharType="separate"/>
            </w:r>
            <w:r w:rsidR="00DD3783">
              <w:rPr>
                <w:sz w:val="24"/>
              </w:rPr>
              <w:t>7</w:t>
            </w:r>
            <w:r w:rsidR="00DD3783">
              <w:rPr>
                <w:sz w:val="24"/>
              </w:rPr>
              <w:fldChar w:fldCharType="end"/>
            </w:r>
          </w:hyperlink>
        </w:p>
        <w:p w:rsidR="00AC7DE7" w:rsidRDefault="000C74F3">
          <w:pPr>
            <w:pStyle w:val="TOC1"/>
            <w:tabs>
              <w:tab w:val="right" w:leader="dot" w:pos="9069"/>
            </w:tabs>
            <w:rPr>
              <w:sz w:val="24"/>
            </w:rPr>
          </w:pPr>
          <w:hyperlink w:anchor="_Toc19953" w:history="1">
            <w:r w:rsidR="00DD3783">
              <w:rPr>
                <w:rFonts w:ascii="宋体" w:hAnsi="宋体" w:cs="宋体" w:hint="eastAsia"/>
                <w:bCs/>
                <w:sz w:val="24"/>
              </w:rPr>
              <w:t>七、 项目报价要求</w:t>
            </w:r>
            <w:r w:rsidR="00DD3783">
              <w:rPr>
                <w:sz w:val="24"/>
              </w:rPr>
              <w:tab/>
            </w:r>
            <w:r w:rsidR="00DD3783">
              <w:rPr>
                <w:sz w:val="24"/>
              </w:rPr>
              <w:fldChar w:fldCharType="begin"/>
            </w:r>
            <w:r w:rsidR="00DD3783">
              <w:rPr>
                <w:sz w:val="24"/>
              </w:rPr>
              <w:instrText xml:space="preserve"> PAGEREF _Toc19953 \h </w:instrText>
            </w:r>
            <w:r w:rsidR="00DD3783">
              <w:rPr>
                <w:sz w:val="24"/>
              </w:rPr>
            </w:r>
            <w:r w:rsidR="00DD3783">
              <w:rPr>
                <w:sz w:val="24"/>
              </w:rPr>
              <w:fldChar w:fldCharType="separate"/>
            </w:r>
            <w:r w:rsidR="00DD3783">
              <w:rPr>
                <w:sz w:val="24"/>
              </w:rPr>
              <w:t>7</w:t>
            </w:r>
            <w:r w:rsidR="00DD3783">
              <w:rPr>
                <w:sz w:val="24"/>
              </w:rPr>
              <w:fldChar w:fldCharType="end"/>
            </w:r>
          </w:hyperlink>
        </w:p>
        <w:p w:rsidR="00AC7DE7" w:rsidRDefault="000C74F3">
          <w:pPr>
            <w:pStyle w:val="TOC1"/>
            <w:tabs>
              <w:tab w:val="right" w:leader="dot" w:pos="9069"/>
            </w:tabs>
          </w:pPr>
          <w:hyperlink w:anchor="_Toc9258" w:history="1">
            <w:r w:rsidR="00DD3783">
              <w:rPr>
                <w:rFonts w:ascii="宋体" w:hAnsi="宋体" w:cs="宋体" w:hint="eastAsia"/>
                <w:bCs/>
                <w:sz w:val="24"/>
              </w:rPr>
              <w:t>八、 确定成交供应商原则</w:t>
            </w:r>
            <w:r w:rsidR="00DD3783">
              <w:rPr>
                <w:sz w:val="24"/>
              </w:rPr>
              <w:tab/>
            </w:r>
            <w:r w:rsidR="00DD3783">
              <w:rPr>
                <w:sz w:val="24"/>
              </w:rPr>
              <w:fldChar w:fldCharType="begin"/>
            </w:r>
            <w:r w:rsidR="00DD3783">
              <w:rPr>
                <w:sz w:val="24"/>
              </w:rPr>
              <w:instrText xml:space="preserve"> PAGEREF _Toc9258 \h </w:instrText>
            </w:r>
            <w:r w:rsidR="00DD3783">
              <w:rPr>
                <w:sz w:val="24"/>
              </w:rPr>
            </w:r>
            <w:r w:rsidR="00DD3783">
              <w:rPr>
                <w:sz w:val="24"/>
              </w:rPr>
              <w:fldChar w:fldCharType="separate"/>
            </w:r>
            <w:r w:rsidR="00DD3783">
              <w:rPr>
                <w:sz w:val="24"/>
              </w:rPr>
              <w:t>8</w:t>
            </w:r>
            <w:r w:rsidR="00DD3783">
              <w:rPr>
                <w:sz w:val="24"/>
              </w:rPr>
              <w:fldChar w:fldCharType="end"/>
            </w:r>
          </w:hyperlink>
        </w:p>
        <w:p w:rsidR="00AC7DE7" w:rsidRDefault="00DD3783">
          <w:pPr>
            <w:pStyle w:val="1"/>
          </w:pPr>
          <w:r>
            <w:fldChar w:fldCharType="end"/>
          </w:r>
        </w:p>
      </w:sdtContent>
    </w:sdt>
    <w:p w:rsidR="00AC7DE7" w:rsidRDefault="00AC7DE7">
      <w:pPr>
        <w:pStyle w:val="1"/>
      </w:pPr>
    </w:p>
    <w:p w:rsidR="00AC7DE7" w:rsidRDefault="00AC7DE7">
      <w:pPr>
        <w:pStyle w:val="1"/>
      </w:pPr>
    </w:p>
    <w:p w:rsidR="00AC7DE7" w:rsidRDefault="00AC7DE7">
      <w:pPr>
        <w:pStyle w:val="1"/>
      </w:pPr>
    </w:p>
    <w:p w:rsidR="00AC7DE7" w:rsidRDefault="00AC7DE7">
      <w:pPr>
        <w:pStyle w:val="1"/>
      </w:pPr>
    </w:p>
    <w:p w:rsidR="00AC7DE7" w:rsidRDefault="00AC7DE7"/>
    <w:p w:rsidR="00AC7DE7" w:rsidRDefault="00AC7DE7"/>
    <w:p w:rsidR="00AC7DE7" w:rsidRDefault="00AC7DE7">
      <w:pPr>
        <w:pStyle w:val="1"/>
        <w:jc w:val="both"/>
      </w:pPr>
    </w:p>
    <w:p w:rsidR="00AC7DE7" w:rsidRDefault="00AC7DE7">
      <w:pPr>
        <w:snapToGrid w:val="0"/>
        <w:spacing w:line="360" w:lineRule="auto"/>
        <w:ind w:firstLineChars="200" w:firstLine="480"/>
        <w:textAlignment w:val="baseline"/>
        <w:rPr>
          <w:rFonts w:ascii="宋体" w:hAnsi="宋体" w:cs="宋体"/>
          <w:color w:val="000000"/>
          <w:kern w:val="0"/>
          <w:sz w:val="24"/>
          <w:lang w:bidi="ar"/>
        </w:rPr>
      </w:pPr>
    </w:p>
    <w:p w:rsidR="00AC7DE7" w:rsidRDefault="00AC7DE7">
      <w:pPr>
        <w:numPr>
          <w:ilvl w:val="0"/>
          <w:numId w:val="2"/>
        </w:numPr>
        <w:adjustRightInd w:val="0"/>
        <w:snapToGrid w:val="0"/>
        <w:spacing w:line="360" w:lineRule="auto"/>
        <w:ind w:left="0" w:firstLineChars="200" w:firstLine="562"/>
        <w:textAlignment w:val="baseline"/>
        <w:rPr>
          <w:rFonts w:ascii="宋体" w:hAnsi="宋体" w:cs="宋体"/>
          <w:b/>
          <w:bCs/>
          <w:color w:val="000000"/>
          <w:sz w:val="28"/>
          <w:szCs w:val="28"/>
        </w:rPr>
        <w:sectPr w:rsidR="00AC7DE7">
          <w:headerReference w:type="default" r:id="rId15"/>
          <w:footerReference w:type="default" r:id="rId16"/>
          <w:pgSz w:w="11905" w:h="16837"/>
          <w:pgMar w:top="1418" w:right="1418" w:bottom="1418" w:left="1418" w:header="851" w:footer="992" w:gutter="0"/>
          <w:pgNumType w:start="1"/>
          <w:cols w:space="720"/>
          <w:docGrid w:linePitch="286"/>
        </w:sectPr>
      </w:pPr>
    </w:p>
    <w:p w:rsidR="00AC7DE7" w:rsidRDefault="00DD3783">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2" w:name="_Toc30623"/>
      <w:r>
        <w:rPr>
          <w:rFonts w:ascii="宋体" w:hAnsi="宋体" w:cs="宋体" w:hint="eastAsia"/>
          <w:b/>
          <w:bCs/>
          <w:color w:val="000000"/>
          <w:sz w:val="28"/>
          <w:szCs w:val="28"/>
        </w:rPr>
        <w:lastRenderedPageBreak/>
        <w:t>项目概况</w:t>
      </w:r>
      <w:bookmarkEnd w:id="2"/>
    </w:p>
    <w:p w:rsidR="00AC7DE7" w:rsidRDefault="00DD3783">
      <w:pPr>
        <w:snapToGrid w:val="0"/>
        <w:spacing w:line="360" w:lineRule="auto"/>
        <w:ind w:firstLineChars="200" w:firstLine="480"/>
        <w:textAlignment w:val="baseline"/>
        <w:rPr>
          <w:rFonts w:ascii="宋体" w:hAnsi="宋体" w:cs="Tahoma"/>
          <w:color w:val="000000"/>
          <w:sz w:val="24"/>
        </w:rPr>
      </w:pPr>
      <w:r>
        <w:rPr>
          <w:rFonts w:ascii="宋体" w:hAnsi="宋体" w:cs="宋体" w:hint="eastAsia"/>
          <w:color w:val="000000"/>
          <w:kern w:val="0"/>
          <w:sz w:val="24"/>
          <w:lang w:bidi="ar"/>
        </w:rPr>
        <w:t>根据《广东财经大学校内分散采购实施办法（试行）》有关规定，我校拟通过简易询价采购方式选定一家供应商负责提供</w:t>
      </w:r>
      <w:r w:rsidRPr="00DD3783">
        <w:rPr>
          <w:rFonts w:ascii="宋体" w:hAnsi="宋体" w:cs="宋体" w:hint="eastAsia"/>
          <w:b/>
          <w:color w:val="000000"/>
          <w:kern w:val="0"/>
          <w:sz w:val="24"/>
          <w:u w:val="single"/>
          <w:lang w:bidi="ar"/>
        </w:rPr>
        <w:t>广州校区实验楼等楼宇消防设施采购项目</w:t>
      </w:r>
      <w:r>
        <w:rPr>
          <w:rFonts w:ascii="宋体" w:hAnsi="宋体" w:cs="宋体" w:hint="eastAsia"/>
          <w:color w:val="000000"/>
          <w:kern w:val="0"/>
          <w:sz w:val="24"/>
          <w:lang w:bidi="ar"/>
        </w:rPr>
        <w:t>，欢迎符合资格条件的单位前来报价。具体询价内容如下：</w:t>
      </w:r>
    </w:p>
    <w:p w:rsidR="00AC7DE7" w:rsidRDefault="00AC7DE7">
      <w:pPr>
        <w:adjustRightInd w:val="0"/>
        <w:snapToGrid w:val="0"/>
        <w:spacing w:line="360" w:lineRule="auto"/>
        <w:ind w:leftChars="200" w:left="420"/>
        <w:textAlignment w:val="baseline"/>
        <w:rPr>
          <w:rFonts w:ascii="宋体" w:hAnsi="宋体" w:cs="宋体"/>
          <w:color w:val="000000"/>
          <w:sz w:val="24"/>
        </w:rPr>
      </w:pPr>
    </w:p>
    <w:p w:rsidR="00AC7DE7" w:rsidRDefault="00DD3783">
      <w:pPr>
        <w:numPr>
          <w:ilvl w:val="1"/>
          <w:numId w:val="2"/>
        </w:numPr>
        <w:adjustRightInd w:val="0"/>
        <w:snapToGrid w:val="0"/>
        <w:spacing w:line="360" w:lineRule="auto"/>
        <w:textAlignment w:val="baseline"/>
        <w:rPr>
          <w:rFonts w:ascii="宋体" w:hAnsi="宋体" w:cs="宋体"/>
          <w:color w:val="000000"/>
          <w:sz w:val="24"/>
        </w:rPr>
      </w:pPr>
      <w:r>
        <w:rPr>
          <w:rFonts w:ascii="宋体" w:hAnsi="宋体" w:cs="宋体" w:hint="eastAsia"/>
          <w:b/>
          <w:color w:val="000000"/>
          <w:sz w:val="24"/>
          <w:lang w:bidi="ar"/>
        </w:rPr>
        <w:t>项目名称：</w:t>
      </w:r>
      <w:r w:rsidRPr="00DD3783">
        <w:rPr>
          <w:rFonts w:ascii="宋体" w:hAnsi="宋体" w:cs="宋体" w:hint="eastAsia"/>
          <w:b/>
          <w:color w:val="000000"/>
          <w:kern w:val="0"/>
          <w:sz w:val="24"/>
          <w:u w:val="single"/>
          <w:lang w:bidi="ar"/>
        </w:rPr>
        <w:t>广州校区实验楼等楼宇消防</w:t>
      </w:r>
      <w:r w:rsidR="00B80763">
        <w:rPr>
          <w:rFonts w:ascii="宋体" w:hAnsi="宋体" w:cs="宋体" w:hint="eastAsia"/>
          <w:b/>
          <w:color w:val="000000"/>
          <w:kern w:val="0"/>
          <w:sz w:val="24"/>
          <w:u w:val="single"/>
          <w:lang w:bidi="ar"/>
        </w:rPr>
        <w:t>·</w:t>
      </w:r>
    </w:p>
    <w:p w:rsidR="00AC7DE7" w:rsidRDefault="00DD3783">
      <w:pPr>
        <w:numPr>
          <w:ilvl w:val="1"/>
          <w:numId w:val="2"/>
        </w:numPr>
        <w:adjustRightInd w:val="0"/>
        <w:snapToGrid w:val="0"/>
        <w:spacing w:line="360" w:lineRule="auto"/>
        <w:textAlignment w:val="baseline"/>
        <w:rPr>
          <w:rFonts w:ascii="宋体" w:hAnsi="宋体" w:cs="宋体"/>
          <w:color w:val="000000"/>
          <w:sz w:val="24"/>
        </w:rPr>
      </w:pPr>
      <w:r>
        <w:rPr>
          <w:rFonts w:ascii="宋体" w:hAnsi="宋体" w:cs="宋体" w:hint="eastAsia"/>
          <w:b/>
          <w:color w:val="000000"/>
          <w:sz w:val="24"/>
          <w:lang w:bidi="ar"/>
        </w:rPr>
        <w:t>采购预算：</w:t>
      </w:r>
      <w:r>
        <w:rPr>
          <w:rFonts w:ascii="宋体" w:hAnsi="宋体" w:cs="宋体" w:hint="eastAsia"/>
          <w:b/>
          <w:bCs/>
          <w:color w:val="000000"/>
          <w:sz w:val="24"/>
          <w:u w:val="single"/>
          <w:lang w:bidi="ar"/>
        </w:rPr>
        <w:t xml:space="preserve">  80,000  </w:t>
      </w:r>
      <w:r>
        <w:rPr>
          <w:rFonts w:ascii="宋体" w:hAnsi="宋体" w:cs="宋体" w:hint="eastAsia"/>
          <w:color w:val="000000"/>
          <w:sz w:val="24"/>
          <w:lang w:bidi="ar"/>
        </w:rPr>
        <w:t>元</w:t>
      </w:r>
    </w:p>
    <w:p w:rsidR="00AC7DE7" w:rsidRDefault="00DD3783">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3" w:name="_Toc868"/>
      <w:r>
        <w:rPr>
          <w:rFonts w:ascii="宋体" w:hAnsi="宋体" w:cs="宋体" w:hint="eastAsia"/>
          <w:b/>
          <w:bCs/>
          <w:color w:val="000000"/>
          <w:sz w:val="28"/>
          <w:szCs w:val="28"/>
        </w:rPr>
        <w:t>需求清单及要求</w:t>
      </w:r>
      <w:bookmarkEnd w:id="3"/>
    </w:p>
    <w:p w:rsidR="00AC7DE7" w:rsidRDefault="00DD3783">
      <w:pPr>
        <w:numPr>
          <w:ilvl w:val="0"/>
          <w:numId w:val="3"/>
        </w:numPr>
        <w:adjustRightInd w:val="0"/>
        <w:snapToGrid w:val="0"/>
        <w:spacing w:line="360" w:lineRule="auto"/>
        <w:ind w:left="482"/>
        <w:textAlignment w:val="baseline"/>
        <w:rPr>
          <w:rFonts w:ascii="宋体" w:hAnsi="宋体" w:cs="宋体"/>
          <w:b/>
          <w:color w:val="000000"/>
          <w:sz w:val="24"/>
          <w:lang w:bidi="ar"/>
        </w:rPr>
      </w:pPr>
      <w:r>
        <w:rPr>
          <w:rFonts w:ascii="宋体" w:hAnsi="宋体" w:cs="宋体" w:hint="eastAsia"/>
          <w:b/>
          <w:color w:val="000000"/>
          <w:sz w:val="24"/>
          <w:lang w:bidi="ar"/>
        </w:rPr>
        <w:t>采购清单、分布区域</w:t>
      </w:r>
    </w:p>
    <w:p w:rsidR="00AC7DE7" w:rsidRDefault="00DD3783">
      <w:pPr>
        <w:adjustRightInd w:val="0"/>
        <w:snapToGrid w:val="0"/>
        <w:spacing w:line="360" w:lineRule="auto"/>
        <w:textAlignment w:val="baseline"/>
        <w:rPr>
          <w:rFonts w:ascii="宋体" w:hAnsi="宋体" w:cs="宋体"/>
          <w:b/>
          <w:color w:val="000000"/>
          <w:sz w:val="24"/>
          <w:lang w:bidi="ar"/>
        </w:rPr>
      </w:pPr>
      <w:r>
        <w:rPr>
          <w:rFonts w:ascii="宋体" w:hAnsi="宋体" w:cs="宋体" w:hint="eastAsia"/>
          <w:b/>
          <w:color w:val="000000"/>
          <w:sz w:val="24"/>
          <w:lang w:bidi="ar"/>
        </w:rPr>
        <w:t>参照品牌：桂安牌</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050"/>
        <w:gridCol w:w="2106"/>
        <w:gridCol w:w="684"/>
        <w:gridCol w:w="1166"/>
        <w:gridCol w:w="3666"/>
      </w:tblGrid>
      <w:tr w:rsidR="00AC7DE7">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b/>
                <w:bCs/>
                <w:szCs w:val="21"/>
              </w:rPr>
            </w:pPr>
            <w:r>
              <w:rPr>
                <w:rFonts w:ascii="宋体" w:hAnsi="宋体" w:cs="宋体" w:hint="eastAsia"/>
                <w:b/>
                <w:bCs/>
                <w:color w:val="000000"/>
                <w:szCs w:val="21"/>
                <w:lang w:bidi="ar"/>
              </w:rPr>
              <w:t>序号</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b/>
                <w:bCs/>
                <w:szCs w:val="21"/>
              </w:rPr>
            </w:pPr>
            <w:r>
              <w:rPr>
                <w:rFonts w:hint="eastAsia"/>
                <w:b/>
                <w:bCs/>
                <w:szCs w:val="21"/>
              </w:rPr>
              <w:t>物资名称</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rFonts w:ascii="宋体" w:hAnsi="宋体" w:cs="宋体"/>
                <w:b/>
                <w:bCs/>
                <w:color w:val="000000"/>
                <w:szCs w:val="21"/>
                <w:lang w:bidi="ar"/>
              </w:rPr>
            </w:pPr>
            <w:r>
              <w:rPr>
                <w:rFonts w:ascii="宋体" w:hAnsi="宋体" w:cs="宋体" w:hint="eastAsia"/>
                <w:b/>
                <w:bCs/>
                <w:color w:val="000000"/>
                <w:szCs w:val="21"/>
                <w:lang w:bidi="ar"/>
              </w:rPr>
              <w:t>参数</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b/>
                <w:bCs/>
                <w:szCs w:val="21"/>
              </w:rPr>
            </w:pPr>
            <w:r>
              <w:rPr>
                <w:rFonts w:ascii="宋体" w:hAnsi="宋体" w:cs="宋体" w:hint="eastAsia"/>
                <w:b/>
                <w:bCs/>
                <w:color w:val="000000"/>
                <w:szCs w:val="21"/>
                <w:lang w:bidi="ar"/>
              </w:rPr>
              <w:t>单位</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b/>
                <w:bCs/>
                <w:szCs w:val="21"/>
              </w:rPr>
            </w:pPr>
            <w:r>
              <w:rPr>
                <w:rFonts w:ascii="宋体" w:hAnsi="宋体" w:cs="宋体" w:hint="eastAsia"/>
                <w:b/>
                <w:bCs/>
                <w:color w:val="000000"/>
                <w:szCs w:val="21"/>
                <w:lang w:bidi="ar"/>
              </w:rPr>
              <w:t>数量</w:t>
            </w:r>
          </w:p>
        </w:tc>
        <w:tc>
          <w:tcPr>
            <w:tcW w:w="1811"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rFonts w:ascii="宋体" w:hAnsi="宋体" w:cs="宋体"/>
                <w:b/>
                <w:bCs/>
                <w:color w:val="000000"/>
                <w:szCs w:val="21"/>
                <w:lang w:bidi="ar"/>
              </w:rPr>
            </w:pPr>
            <w:r>
              <w:rPr>
                <w:rFonts w:ascii="宋体" w:hAnsi="宋体" w:cs="宋体" w:hint="eastAsia"/>
                <w:b/>
                <w:bCs/>
                <w:color w:val="000000"/>
                <w:szCs w:val="21"/>
                <w:lang w:bidi="ar"/>
              </w:rPr>
              <w:t>图例</w:t>
            </w:r>
          </w:p>
        </w:tc>
      </w:tr>
      <w:tr w:rsidR="00AC7DE7">
        <w:trPr>
          <w:trHeight w:val="9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szCs w:val="21"/>
              </w:rPr>
            </w:pPr>
            <w:r>
              <w:rPr>
                <w:color w:val="000000"/>
                <w:szCs w:val="21"/>
                <w:lang w:bidi="ar"/>
              </w:rPr>
              <w:t>1</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300" w:lineRule="exact"/>
              <w:jc w:val="center"/>
              <w:textAlignment w:val="baseline"/>
              <w:rPr>
                <w:sz w:val="18"/>
                <w:szCs w:val="18"/>
              </w:rPr>
            </w:pPr>
            <w:r>
              <w:rPr>
                <w:sz w:val="18"/>
                <w:szCs w:val="18"/>
              </w:rPr>
              <w:t>应急照明灯</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jc w:val="left"/>
              <w:textAlignment w:val="center"/>
              <w:rPr>
                <w:rFonts w:ascii="宋体" w:hAnsi="宋体" w:cs="宋体"/>
                <w:color w:val="000000"/>
                <w:szCs w:val="21"/>
                <w:lang w:bidi="ar"/>
              </w:rPr>
            </w:pPr>
            <w:r>
              <w:rPr>
                <w:rFonts w:ascii="宋体" w:hAnsi="宋体" w:cs="宋体" w:hint="eastAsia"/>
                <w:color w:val="000000"/>
                <w:kern w:val="0"/>
                <w:szCs w:val="21"/>
                <w:lang w:bidi="ar"/>
              </w:rPr>
              <w:t>型号:PA-ZFZD-E1W-DT1</w:t>
            </w:r>
            <w:r>
              <w:rPr>
                <w:rFonts w:ascii="宋体" w:hAnsi="宋体" w:cs="宋体" w:hint="eastAsia"/>
                <w:color w:val="000000"/>
                <w:kern w:val="0"/>
                <w:szCs w:val="21"/>
                <w:lang w:bidi="ar"/>
              </w:rPr>
              <w:br/>
              <w:t>光源:LED芯片</w:t>
            </w:r>
            <w:r>
              <w:rPr>
                <w:rFonts w:ascii="宋体" w:hAnsi="宋体" w:cs="宋体" w:hint="eastAsia"/>
                <w:color w:val="000000"/>
                <w:kern w:val="0"/>
                <w:szCs w:val="21"/>
                <w:lang w:bidi="ar"/>
              </w:rPr>
              <w:br/>
              <w:t>额定电压:AC220V 50Hz</w:t>
            </w:r>
            <w:r>
              <w:rPr>
                <w:rFonts w:ascii="宋体" w:hAnsi="宋体" w:cs="宋体" w:hint="eastAsia"/>
                <w:color w:val="000000"/>
                <w:kern w:val="0"/>
                <w:szCs w:val="21"/>
                <w:lang w:bidi="ar"/>
              </w:rPr>
              <w:br/>
              <w:t>电池类型:镍镉电视1000MAH</w:t>
            </w:r>
            <w:r>
              <w:rPr>
                <w:rFonts w:ascii="宋体" w:hAnsi="宋体" w:cs="宋体" w:hint="eastAsia"/>
                <w:color w:val="000000"/>
                <w:kern w:val="0"/>
                <w:szCs w:val="21"/>
                <w:lang w:bidi="ar"/>
              </w:rPr>
              <w:br/>
              <w:t>应急光通量:≥50LM</w:t>
            </w:r>
            <w:r>
              <w:rPr>
                <w:rFonts w:ascii="宋体" w:hAnsi="宋体" w:cs="宋体" w:hint="eastAsia"/>
                <w:color w:val="000000"/>
                <w:kern w:val="0"/>
                <w:szCs w:val="21"/>
                <w:lang w:bidi="ar"/>
              </w:rPr>
              <w:br/>
              <w:t>应急亮度50-300CD/m2</w:t>
            </w:r>
            <w:r>
              <w:rPr>
                <w:rFonts w:ascii="宋体" w:hAnsi="宋体" w:cs="宋体" w:hint="eastAsia"/>
                <w:color w:val="000000"/>
                <w:kern w:val="0"/>
                <w:szCs w:val="21"/>
                <w:lang w:bidi="ar"/>
              </w:rPr>
              <w:br/>
              <w:t>安装方式:壁挂</w:t>
            </w:r>
            <w:r>
              <w:rPr>
                <w:rFonts w:ascii="宋体" w:hAnsi="宋体" w:cs="宋体" w:hint="eastAsia"/>
                <w:color w:val="000000"/>
                <w:kern w:val="0"/>
                <w:szCs w:val="21"/>
                <w:lang w:bidi="ar"/>
              </w:rPr>
              <w:br/>
              <w:t>电源线长:23.5cm</w:t>
            </w:r>
            <w:r>
              <w:rPr>
                <w:rFonts w:ascii="宋体" w:hAnsi="宋体" w:cs="宋体" w:hint="eastAsia"/>
                <w:color w:val="000000"/>
                <w:kern w:val="0"/>
                <w:szCs w:val="21"/>
                <w:lang w:bidi="ar"/>
              </w:rPr>
              <w:br/>
              <w:t>应急时间≥90min</w:t>
            </w:r>
            <w:r>
              <w:rPr>
                <w:rFonts w:ascii="宋体" w:hAnsi="宋体" w:cs="宋体" w:hint="eastAsia"/>
                <w:color w:val="000000"/>
                <w:kern w:val="0"/>
                <w:szCs w:val="21"/>
                <w:lang w:bidi="ar"/>
              </w:rPr>
              <w:br/>
              <w:t>主电功耗:5W尺寸:264mm长*130mm高*38mm厚</w:t>
            </w:r>
            <w:r>
              <w:rPr>
                <w:rFonts w:ascii="宋体" w:hAnsi="宋体" w:cs="宋体" w:hint="eastAsia"/>
                <w:color w:val="000000"/>
                <w:kern w:val="0"/>
                <w:szCs w:val="21"/>
                <w:lang w:bidi="ar"/>
              </w:rPr>
              <w:br/>
              <w:t>开孔:190mm、60mm</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szCs w:val="21"/>
              </w:rPr>
            </w:pPr>
            <w:r>
              <w:rPr>
                <w:rFonts w:hint="eastAsia"/>
                <w:szCs w:val="21"/>
              </w:rPr>
              <w:t>个</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szCs w:val="21"/>
              </w:rPr>
            </w:pPr>
            <w:r>
              <w:rPr>
                <w:rFonts w:cs="宋体" w:hint="eastAsia"/>
                <w:szCs w:val="21"/>
              </w:rPr>
              <w:t>178</w:t>
            </w:r>
          </w:p>
        </w:tc>
        <w:tc>
          <w:tcPr>
            <w:tcW w:w="1811"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color w:val="000000"/>
                <w:szCs w:val="21"/>
                <w:lang w:bidi="ar"/>
              </w:rPr>
            </w:pPr>
            <w:r>
              <w:rPr>
                <w:noProof/>
              </w:rPr>
              <w:drawing>
                <wp:anchor distT="0" distB="0" distL="114300" distR="114300" simplePos="0" relativeHeight="251657728" behindDoc="1" locked="0" layoutInCell="1" allowOverlap="1">
                  <wp:simplePos x="0" y="0"/>
                  <wp:positionH relativeFrom="column">
                    <wp:posOffset>36195</wp:posOffset>
                  </wp:positionH>
                  <wp:positionV relativeFrom="paragraph">
                    <wp:posOffset>1156335</wp:posOffset>
                  </wp:positionV>
                  <wp:extent cx="1046480" cy="864235"/>
                  <wp:effectExtent l="0" t="0" r="1270" b="1206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1046480" cy="864235"/>
                          </a:xfrm>
                          <a:prstGeom prst="rect">
                            <a:avLst/>
                          </a:prstGeom>
                          <a:noFill/>
                          <a:ln>
                            <a:noFill/>
                          </a:ln>
                        </pic:spPr>
                      </pic:pic>
                    </a:graphicData>
                  </a:graphic>
                </wp:anchor>
              </w:drawing>
            </w:r>
          </w:p>
        </w:tc>
      </w:tr>
      <w:tr w:rsidR="00AC7DE7">
        <w:trPr>
          <w:trHeight w:val="2343"/>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szCs w:val="21"/>
              </w:rPr>
            </w:pPr>
            <w:r>
              <w:rPr>
                <w:color w:val="000000"/>
                <w:szCs w:val="21"/>
                <w:lang w:bidi="ar"/>
              </w:rPr>
              <w:t>2</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300" w:lineRule="exact"/>
              <w:jc w:val="center"/>
              <w:textAlignment w:val="baseline"/>
              <w:rPr>
                <w:sz w:val="18"/>
                <w:szCs w:val="18"/>
              </w:rPr>
            </w:pPr>
            <w:r>
              <w:rPr>
                <w:sz w:val="18"/>
                <w:szCs w:val="18"/>
              </w:rPr>
              <w:t>消防水带</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jc w:val="left"/>
              <w:textAlignment w:val="center"/>
              <w:rPr>
                <w:rFonts w:ascii="宋体" w:hAnsi="宋体" w:cs="宋体"/>
                <w:color w:val="000000"/>
                <w:szCs w:val="21"/>
                <w:lang w:bidi="ar"/>
              </w:rPr>
            </w:pPr>
            <w:r>
              <w:rPr>
                <w:rFonts w:ascii="宋体" w:hAnsi="宋体" w:cs="宋体" w:hint="eastAsia"/>
                <w:color w:val="000000"/>
                <w:kern w:val="0"/>
                <w:szCs w:val="21"/>
                <w:lang w:bidi="ar"/>
              </w:rPr>
              <w:t>型号:8型-65mm-25m(带接口);水带、接口材质:涤纶长丝+聚氨酯、铝合金;</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szCs w:val="21"/>
              </w:rPr>
            </w:pPr>
            <w:r>
              <w:rPr>
                <w:rFonts w:hint="eastAsia"/>
                <w:szCs w:val="21"/>
              </w:rPr>
              <w:t>条</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szCs w:val="21"/>
              </w:rPr>
            </w:pPr>
            <w:r>
              <w:rPr>
                <w:rFonts w:cs="宋体" w:hint="eastAsia"/>
                <w:szCs w:val="21"/>
              </w:rPr>
              <w:t>241</w:t>
            </w:r>
          </w:p>
        </w:tc>
        <w:tc>
          <w:tcPr>
            <w:tcW w:w="1811"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color w:val="000000"/>
                <w:szCs w:val="21"/>
                <w:lang w:bidi="ar"/>
              </w:rPr>
            </w:pPr>
            <w:r>
              <w:rPr>
                <w:noProof/>
              </w:rPr>
              <w:drawing>
                <wp:anchor distT="0" distB="0" distL="114300" distR="114300" simplePos="0" relativeHeight="251658752" behindDoc="1" locked="0" layoutInCell="1" allowOverlap="1">
                  <wp:simplePos x="0" y="0"/>
                  <wp:positionH relativeFrom="column">
                    <wp:posOffset>-35560</wp:posOffset>
                  </wp:positionH>
                  <wp:positionV relativeFrom="paragraph">
                    <wp:posOffset>314960</wp:posOffset>
                  </wp:positionV>
                  <wp:extent cx="1514475" cy="939800"/>
                  <wp:effectExtent l="0" t="0" r="0" b="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8"/>
                          <a:srcRect t="6151"/>
                          <a:stretch>
                            <a:fillRect/>
                          </a:stretch>
                        </pic:blipFill>
                        <pic:spPr>
                          <a:xfrm>
                            <a:off x="0" y="0"/>
                            <a:ext cx="1514475" cy="939800"/>
                          </a:xfrm>
                          <a:prstGeom prst="rect">
                            <a:avLst/>
                          </a:prstGeom>
                          <a:noFill/>
                          <a:ln>
                            <a:noFill/>
                          </a:ln>
                        </pic:spPr>
                      </pic:pic>
                    </a:graphicData>
                  </a:graphic>
                </wp:anchor>
              </w:drawing>
            </w:r>
          </w:p>
        </w:tc>
      </w:tr>
      <w:tr w:rsidR="00AC7DE7">
        <w:trPr>
          <w:trHeight w:val="1048"/>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szCs w:val="21"/>
              </w:rPr>
            </w:pPr>
            <w:r>
              <w:rPr>
                <w:color w:val="000000"/>
                <w:szCs w:val="21"/>
                <w:lang w:bidi="ar"/>
              </w:rPr>
              <w:t>3</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300" w:lineRule="exact"/>
              <w:jc w:val="center"/>
              <w:textAlignment w:val="baseline"/>
              <w:rPr>
                <w:sz w:val="18"/>
                <w:szCs w:val="18"/>
              </w:rPr>
            </w:pPr>
            <w:r>
              <w:rPr>
                <w:sz w:val="18"/>
                <w:szCs w:val="18"/>
              </w:rPr>
              <w:t>疏散指示牌</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jc w:val="left"/>
              <w:textAlignment w:val="center"/>
              <w:rPr>
                <w:rFonts w:ascii="宋体" w:hAnsi="宋体" w:cs="宋体"/>
                <w:color w:val="000000"/>
                <w:szCs w:val="21"/>
                <w:lang w:bidi="ar"/>
              </w:rPr>
            </w:pPr>
            <w:r>
              <w:rPr>
                <w:rFonts w:ascii="宋体" w:hAnsi="宋体" w:cs="宋体" w:hint="eastAsia"/>
                <w:color w:val="000000"/>
                <w:kern w:val="0"/>
                <w:szCs w:val="21"/>
                <w:lang w:bidi="ar"/>
              </w:rPr>
              <w:t>型号:M3513~M3516额定电压:4C220V50HZ</w:t>
            </w:r>
            <w:r>
              <w:rPr>
                <w:rFonts w:ascii="宋体" w:hAnsi="宋体" w:cs="宋体" w:hint="eastAsia"/>
                <w:color w:val="000000"/>
                <w:kern w:val="0"/>
                <w:szCs w:val="21"/>
                <w:lang w:bidi="ar"/>
              </w:rPr>
              <w:br/>
              <w:t>应急时间≥90min尺</w:t>
            </w:r>
            <w:r>
              <w:rPr>
                <w:rFonts w:ascii="宋体" w:hAnsi="宋体" w:cs="宋体" w:hint="eastAsia"/>
                <w:color w:val="000000"/>
                <w:kern w:val="0"/>
                <w:szCs w:val="21"/>
                <w:lang w:bidi="ar"/>
              </w:rPr>
              <w:lastRenderedPageBreak/>
              <w:t>寸:34*1.5*23.5cm</w:t>
            </w:r>
            <w:r>
              <w:rPr>
                <w:rFonts w:ascii="宋体" w:hAnsi="宋体" w:cs="宋体" w:hint="eastAsia"/>
                <w:color w:val="000000"/>
                <w:kern w:val="0"/>
                <w:szCs w:val="21"/>
                <w:lang w:bidi="ar"/>
              </w:rPr>
              <w:br/>
              <w:t>材质:塑料+玻璃面板安装方式:吊挂/壁挂;防护等级:IP30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szCs w:val="21"/>
              </w:rPr>
            </w:pPr>
            <w:r>
              <w:rPr>
                <w:rFonts w:hint="eastAsia"/>
                <w:szCs w:val="21"/>
              </w:rPr>
              <w:lastRenderedPageBreak/>
              <w:t>个</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szCs w:val="21"/>
              </w:rPr>
            </w:pPr>
            <w:r>
              <w:rPr>
                <w:rFonts w:hint="eastAsia"/>
                <w:szCs w:val="21"/>
              </w:rPr>
              <w:t>324</w:t>
            </w:r>
          </w:p>
        </w:tc>
        <w:tc>
          <w:tcPr>
            <w:tcW w:w="1811"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color w:val="000000"/>
                <w:szCs w:val="21"/>
                <w:lang w:bidi="ar"/>
              </w:rPr>
            </w:pPr>
            <w:r>
              <w:rPr>
                <w:noProof/>
              </w:rPr>
              <w:drawing>
                <wp:anchor distT="0" distB="0" distL="114300" distR="114300" simplePos="0" relativeHeight="251656704" behindDoc="1" locked="0" layoutInCell="1" allowOverlap="1">
                  <wp:simplePos x="0" y="0"/>
                  <wp:positionH relativeFrom="column">
                    <wp:posOffset>83820</wp:posOffset>
                  </wp:positionH>
                  <wp:positionV relativeFrom="paragraph">
                    <wp:posOffset>34925</wp:posOffset>
                  </wp:positionV>
                  <wp:extent cx="1368425" cy="612140"/>
                  <wp:effectExtent l="0" t="0" r="3175" b="16510"/>
                  <wp:wrapTight wrapText="bothSides">
                    <wp:wrapPolygon edited="0">
                      <wp:start x="0" y="0"/>
                      <wp:lineTo x="0" y="20838"/>
                      <wp:lineTo x="21349" y="20838"/>
                      <wp:lineTo x="21349"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9"/>
                          <a:stretch>
                            <a:fillRect/>
                          </a:stretch>
                        </pic:blipFill>
                        <pic:spPr>
                          <a:xfrm>
                            <a:off x="0" y="0"/>
                            <a:ext cx="1368425" cy="612140"/>
                          </a:xfrm>
                          <a:prstGeom prst="rect">
                            <a:avLst/>
                          </a:prstGeom>
                          <a:noFill/>
                          <a:ln>
                            <a:noFill/>
                          </a:ln>
                        </pic:spPr>
                      </pic:pic>
                    </a:graphicData>
                  </a:graphic>
                </wp:anchor>
              </w:drawing>
            </w:r>
          </w:p>
        </w:tc>
      </w:tr>
      <w:tr w:rsidR="00AC7DE7">
        <w:trPr>
          <w:trHeight w:val="1588"/>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szCs w:val="21"/>
              </w:rPr>
            </w:pPr>
            <w:r>
              <w:rPr>
                <w:color w:val="000000"/>
                <w:szCs w:val="21"/>
                <w:lang w:bidi="ar"/>
              </w:rPr>
              <w:t>4</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300" w:lineRule="exact"/>
              <w:jc w:val="center"/>
              <w:textAlignment w:val="baseline"/>
              <w:rPr>
                <w:sz w:val="18"/>
                <w:szCs w:val="18"/>
              </w:rPr>
            </w:pPr>
            <w:r>
              <w:rPr>
                <w:sz w:val="18"/>
                <w:szCs w:val="18"/>
              </w:rPr>
              <w:t>反光疏散指示牌</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jc w:val="left"/>
              <w:textAlignment w:val="center"/>
              <w:rPr>
                <w:rFonts w:ascii="宋体" w:hAnsi="宋体" w:cs="宋体"/>
                <w:color w:val="000000"/>
                <w:szCs w:val="21"/>
                <w:lang w:bidi="ar"/>
              </w:rPr>
            </w:pPr>
            <w:r>
              <w:rPr>
                <w:rFonts w:ascii="宋体" w:hAnsi="宋体" w:cs="宋体" w:hint="eastAsia"/>
                <w:color w:val="000000"/>
                <w:kern w:val="0"/>
                <w:szCs w:val="21"/>
                <w:lang w:bidi="ar"/>
              </w:rPr>
              <w:t>尺寸：13.5cm*31.5cm</w:t>
            </w:r>
            <w:r>
              <w:rPr>
                <w:rFonts w:ascii="宋体" w:hAnsi="宋体" w:cs="宋体" w:hint="eastAsia"/>
                <w:color w:val="000000"/>
                <w:kern w:val="0"/>
                <w:szCs w:val="21"/>
                <w:lang w:bidi="ar"/>
              </w:rPr>
              <w:br/>
              <w:t>加亮加厚、自带背胶、防滑防水</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szCs w:val="21"/>
              </w:rPr>
            </w:pPr>
            <w:r>
              <w:rPr>
                <w:rFonts w:hint="eastAsia"/>
                <w:szCs w:val="21"/>
              </w:rPr>
              <w:t>块</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szCs w:val="21"/>
              </w:rPr>
            </w:pPr>
            <w:r>
              <w:rPr>
                <w:rFonts w:hint="eastAsia"/>
                <w:szCs w:val="21"/>
              </w:rPr>
              <w:t>118</w:t>
            </w:r>
          </w:p>
        </w:tc>
        <w:tc>
          <w:tcPr>
            <w:tcW w:w="1811"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color w:val="000000"/>
                <w:szCs w:val="21"/>
                <w:lang w:bidi="ar"/>
              </w:rPr>
            </w:pPr>
            <w:r>
              <w:rPr>
                <w:noProof/>
                <w:color w:val="000000"/>
                <w:szCs w:val="21"/>
                <w:lang w:bidi="ar"/>
              </w:rPr>
              <w:drawing>
                <wp:anchor distT="0" distB="0" distL="114300" distR="114300" simplePos="0" relativeHeight="251659776" behindDoc="1" locked="0" layoutInCell="1" allowOverlap="1">
                  <wp:simplePos x="0" y="0"/>
                  <wp:positionH relativeFrom="column">
                    <wp:posOffset>-11430</wp:posOffset>
                  </wp:positionH>
                  <wp:positionV relativeFrom="paragraph">
                    <wp:posOffset>73660</wp:posOffset>
                  </wp:positionV>
                  <wp:extent cx="1574165" cy="697230"/>
                  <wp:effectExtent l="0" t="0" r="6985" b="7620"/>
                  <wp:wrapTight wrapText="bothSides">
                    <wp:wrapPolygon edited="0">
                      <wp:start x="0" y="0"/>
                      <wp:lineTo x="0" y="21246"/>
                      <wp:lineTo x="21434" y="21246"/>
                      <wp:lineTo x="21434" y="0"/>
                      <wp:lineTo x="0" y="0"/>
                    </wp:wrapPolygon>
                  </wp:wrapTight>
                  <wp:docPr id="7" name="图片 7" descr="fce72f26e22be33a2e91f3e020ceb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ce72f26e22be33a2e91f3e020cebaa"/>
                          <pic:cNvPicPr>
                            <a:picLocks noChangeAspect="1"/>
                          </pic:cNvPicPr>
                        </pic:nvPicPr>
                        <pic:blipFill>
                          <a:blip r:embed="rId20"/>
                          <a:srcRect r="19929"/>
                          <a:stretch>
                            <a:fillRect/>
                          </a:stretch>
                        </pic:blipFill>
                        <pic:spPr>
                          <a:xfrm>
                            <a:off x="0" y="0"/>
                            <a:ext cx="1574165" cy="697230"/>
                          </a:xfrm>
                          <a:prstGeom prst="rect">
                            <a:avLst/>
                          </a:prstGeom>
                        </pic:spPr>
                      </pic:pic>
                    </a:graphicData>
                  </a:graphic>
                </wp:anchor>
              </w:drawing>
            </w:r>
          </w:p>
        </w:tc>
      </w:tr>
      <w:tr w:rsidR="00AC7DE7">
        <w:trPr>
          <w:trHeight w:val="1123"/>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szCs w:val="21"/>
              </w:rPr>
            </w:pPr>
            <w:r>
              <w:rPr>
                <w:color w:val="000000"/>
                <w:szCs w:val="21"/>
                <w:lang w:bidi="ar"/>
              </w:rPr>
              <w:t>5</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300" w:lineRule="exact"/>
              <w:jc w:val="center"/>
              <w:textAlignment w:val="baseline"/>
              <w:rPr>
                <w:sz w:val="18"/>
                <w:szCs w:val="18"/>
              </w:rPr>
            </w:pPr>
            <w:r>
              <w:rPr>
                <w:sz w:val="18"/>
                <w:szCs w:val="18"/>
              </w:rPr>
              <w:t>灭火器箱</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jc w:val="left"/>
              <w:textAlignment w:val="center"/>
              <w:rPr>
                <w:rFonts w:ascii="宋体" w:hAnsi="宋体" w:cs="宋体"/>
                <w:color w:val="000000"/>
                <w:szCs w:val="21"/>
                <w:lang w:bidi="ar"/>
              </w:rPr>
            </w:pPr>
            <w:r>
              <w:rPr>
                <w:rFonts w:ascii="宋体" w:hAnsi="宋体" w:cs="宋体" w:hint="eastAsia"/>
                <w:b/>
                <w:bCs/>
                <w:color w:val="000000"/>
                <w:kern w:val="0"/>
                <w:szCs w:val="21"/>
                <w:lang w:bidi="ar"/>
              </w:rPr>
              <w:t>灭火器</w:t>
            </w:r>
            <w:r>
              <w:rPr>
                <w:rStyle w:val="font11"/>
                <w:rFonts w:hint="default"/>
                <w:lang w:bidi="ar"/>
              </w:rPr>
              <w:t>：尺寸:340mm长*560mm高*200mm厚</w:t>
            </w:r>
            <w:r>
              <w:rPr>
                <w:rStyle w:val="font11"/>
                <w:rFonts w:hint="default"/>
                <w:lang w:bidi="ar"/>
              </w:rPr>
              <w:br/>
              <w:t>材质、厚度:镀锌铁、1.0mm厚</w:t>
            </w:r>
            <w:r>
              <w:rPr>
                <w:rStyle w:val="font11"/>
                <w:rFonts w:hint="default"/>
                <w:lang w:bidi="ar"/>
              </w:rPr>
              <w:br/>
            </w:r>
            <w:r>
              <w:rPr>
                <w:rStyle w:val="font11"/>
                <w:rFonts w:hint="default"/>
                <w:lang w:bidi="ar"/>
              </w:rPr>
              <w:br/>
            </w:r>
            <w:r>
              <w:rPr>
                <w:rStyle w:val="font21"/>
                <w:rFonts w:hint="default"/>
                <w:lang w:bidi="ar"/>
              </w:rPr>
              <w:t>灭火器</w:t>
            </w:r>
            <w:r>
              <w:rPr>
                <w:rStyle w:val="font11"/>
                <w:rFonts w:hint="default"/>
                <w:lang w:bidi="ar"/>
              </w:rPr>
              <w:t>规格:4KG*2支</w:t>
            </w:r>
            <w:r>
              <w:rPr>
                <w:rStyle w:val="font11"/>
                <w:rFonts w:hint="default"/>
                <w:lang w:bidi="ar"/>
              </w:rPr>
              <w:br/>
              <w:t>瓶体材质:碳钢</w:t>
            </w:r>
            <w:r>
              <w:rPr>
                <w:rStyle w:val="font11"/>
                <w:rFonts w:hint="default"/>
                <w:lang w:bidi="ar"/>
              </w:rPr>
              <w:br/>
              <w:t>质保期:5年</w:t>
            </w:r>
            <w:r>
              <w:rPr>
                <w:rStyle w:val="font11"/>
                <w:rFonts w:hint="default"/>
                <w:lang w:bidi="ar"/>
              </w:rPr>
              <w:br/>
              <w:t>灭火类型:ABCE类</w:t>
            </w:r>
            <w:r>
              <w:rPr>
                <w:rStyle w:val="font11"/>
                <w:rFonts w:hint="default"/>
                <w:lang w:bidi="ar"/>
              </w:rPr>
              <w:br/>
              <w:t>使用温度:-20℃~+55℃</w:t>
            </w:r>
            <w:r>
              <w:rPr>
                <w:rStyle w:val="font11"/>
                <w:rFonts w:hint="default"/>
                <w:lang w:bidi="ar"/>
              </w:rPr>
              <w:br/>
              <w:t>灭火剂:新国标90%干粉</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szCs w:val="21"/>
              </w:rPr>
            </w:pPr>
            <w:r>
              <w:rPr>
                <w:rFonts w:hint="eastAsia"/>
                <w:szCs w:val="21"/>
              </w:rPr>
              <w:t>个</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szCs w:val="21"/>
              </w:rPr>
            </w:pPr>
            <w:r>
              <w:rPr>
                <w:rFonts w:hint="eastAsia"/>
                <w:szCs w:val="21"/>
              </w:rPr>
              <w:t>6</w:t>
            </w:r>
          </w:p>
        </w:tc>
        <w:tc>
          <w:tcPr>
            <w:tcW w:w="1811"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color w:val="000000"/>
                <w:szCs w:val="21"/>
                <w:lang w:bidi="ar"/>
              </w:rPr>
            </w:pPr>
            <w:r>
              <w:rPr>
                <w:noProof/>
              </w:rPr>
              <w:drawing>
                <wp:anchor distT="0" distB="0" distL="114300" distR="114300" simplePos="0" relativeHeight="251655680" behindDoc="1" locked="0" layoutInCell="1" allowOverlap="1">
                  <wp:simplePos x="0" y="0"/>
                  <wp:positionH relativeFrom="column">
                    <wp:posOffset>88265</wp:posOffset>
                  </wp:positionH>
                  <wp:positionV relativeFrom="paragraph">
                    <wp:posOffset>97155</wp:posOffset>
                  </wp:positionV>
                  <wp:extent cx="2174240" cy="1554480"/>
                  <wp:effectExtent l="0" t="0" r="16510" b="7620"/>
                  <wp:wrapTight wrapText="bothSides">
                    <wp:wrapPolygon edited="0">
                      <wp:start x="0" y="0"/>
                      <wp:lineTo x="0" y="21441"/>
                      <wp:lineTo x="21386" y="21441"/>
                      <wp:lineTo x="21386"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1"/>
                          <a:stretch>
                            <a:fillRect/>
                          </a:stretch>
                        </pic:blipFill>
                        <pic:spPr>
                          <a:xfrm>
                            <a:off x="0" y="0"/>
                            <a:ext cx="2174240" cy="1554480"/>
                          </a:xfrm>
                          <a:prstGeom prst="rect">
                            <a:avLst/>
                          </a:prstGeom>
                          <a:noFill/>
                          <a:ln w="9525">
                            <a:noFill/>
                          </a:ln>
                        </pic:spPr>
                      </pic:pic>
                    </a:graphicData>
                  </a:graphic>
                </wp:anchor>
              </w:drawing>
            </w:r>
          </w:p>
        </w:tc>
      </w:tr>
      <w:tr w:rsidR="00AC7DE7">
        <w:trPr>
          <w:trHeight w:val="1941"/>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szCs w:val="21"/>
              </w:rPr>
            </w:pPr>
            <w:r>
              <w:rPr>
                <w:color w:val="000000"/>
                <w:szCs w:val="21"/>
                <w:lang w:bidi="ar"/>
              </w:rPr>
              <w:t>6</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300" w:lineRule="exact"/>
              <w:jc w:val="center"/>
              <w:textAlignment w:val="baseline"/>
              <w:rPr>
                <w:sz w:val="18"/>
                <w:szCs w:val="18"/>
              </w:rPr>
            </w:pPr>
            <w:r>
              <w:rPr>
                <w:sz w:val="18"/>
                <w:szCs w:val="18"/>
              </w:rPr>
              <w:t>消防栓维修</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rFonts w:ascii="宋体" w:hAnsi="宋体" w:cs="宋体"/>
                <w:color w:val="000000"/>
                <w:szCs w:val="21"/>
                <w:lang w:bidi="ar"/>
              </w:rPr>
            </w:pPr>
            <w:r>
              <w:rPr>
                <w:rFonts w:ascii="宋体" w:hAnsi="宋体" w:cs="宋体" w:hint="eastAsia"/>
                <w:color w:val="000000"/>
                <w:szCs w:val="21"/>
                <w:lang w:bidi="ar"/>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szCs w:val="21"/>
              </w:rPr>
            </w:pPr>
            <w:r>
              <w:rPr>
                <w:rFonts w:hint="eastAsia"/>
                <w:szCs w:val="21"/>
              </w:rPr>
              <w:t>个</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szCs w:val="21"/>
              </w:rPr>
            </w:pPr>
            <w:r>
              <w:rPr>
                <w:rFonts w:hint="eastAsia"/>
                <w:szCs w:val="21"/>
              </w:rPr>
              <w:t>4</w:t>
            </w:r>
          </w:p>
        </w:tc>
        <w:tc>
          <w:tcPr>
            <w:tcW w:w="1811"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color w:val="000000"/>
                <w:szCs w:val="21"/>
                <w:lang w:bidi="ar"/>
              </w:rPr>
            </w:pPr>
            <w:r>
              <w:rPr>
                <w:rFonts w:hint="eastAsia"/>
                <w:color w:val="000000"/>
                <w:szCs w:val="21"/>
                <w:lang w:bidi="ar"/>
              </w:rPr>
              <w:t>/</w:t>
            </w:r>
          </w:p>
        </w:tc>
      </w:tr>
      <w:tr w:rsidR="00AC7DE7">
        <w:trPr>
          <w:trHeight w:val="1941"/>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rFonts w:ascii="宋体" w:hAnsi="宋体" w:cs="宋体"/>
                <w:sz w:val="24"/>
              </w:rPr>
            </w:pPr>
            <w:r>
              <w:rPr>
                <w:rFonts w:cs="宋体" w:hint="eastAsia"/>
                <w:color w:val="000000"/>
                <w:sz w:val="24"/>
                <w:lang w:bidi="ar"/>
              </w:rPr>
              <w:t>7</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300" w:lineRule="exact"/>
              <w:jc w:val="center"/>
              <w:textAlignment w:val="baseline"/>
              <w:rPr>
                <w:rFonts w:ascii="宋体" w:hAnsi="宋体" w:cs="宋体"/>
                <w:sz w:val="24"/>
              </w:rPr>
            </w:pPr>
            <w:r>
              <w:rPr>
                <w:rFonts w:cs="宋体" w:hint="eastAsia"/>
                <w:sz w:val="24"/>
              </w:rPr>
              <w:t>疏散指示牌固定</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rFonts w:ascii="宋体" w:hAnsi="宋体" w:cs="宋体"/>
                <w:sz w:val="24"/>
              </w:rPr>
            </w:pPr>
            <w:r>
              <w:rPr>
                <w:rFonts w:cs="宋体" w:hint="eastAsia"/>
                <w:color w:val="000000"/>
                <w:sz w:val="24"/>
                <w:lang w:bidi="ar"/>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szCs w:val="21"/>
              </w:rPr>
            </w:pPr>
            <w:r>
              <w:rPr>
                <w:rFonts w:hint="eastAsia"/>
                <w:szCs w:val="21"/>
              </w:rPr>
              <w:t>个</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szCs w:val="21"/>
              </w:rPr>
            </w:pPr>
            <w:r>
              <w:rPr>
                <w:rFonts w:hint="eastAsia"/>
                <w:szCs w:val="21"/>
              </w:rPr>
              <w:t>29</w:t>
            </w:r>
          </w:p>
        </w:tc>
        <w:tc>
          <w:tcPr>
            <w:tcW w:w="1811"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AC7DE7">
            <w:pPr>
              <w:widowControl/>
              <w:spacing w:line="500" w:lineRule="exact"/>
              <w:jc w:val="center"/>
              <w:textAlignment w:val="baseline"/>
              <w:rPr>
                <w:color w:val="000000"/>
                <w:szCs w:val="21"/>
                <w:lang w:bidi="ar"/>
              </w:rPr>
            </w:pPr>
          </w:p>
        </w:tc>
      </w:tr>
      <w:tr w:rsidR="00AC7DE7">
        <w:trPr>
          <w:trHeight w:val="1941"/>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rFonts w:ascii="宋体" w:hAnsi="宋体" w:cs="宋体"/>
                <w:sz w:val="24"/>
              </w:rPr>
            </w:pPr>
            <w:r>
              <w:rPr>
                <w:rFonts w:cs="宋体" w:hint="eastAsia"/>
                <w:color w:val="000000"/>
                <w:sz w:val="24"/>
                <w:lang w:bidi="ar"/>
              </w:rPr>
              <w:t>8</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300" w:lineRule="exact"/>
              <w:jc w:val="center"/>
              <w:textAlignment w:val="baseline"/>
              <w:rPr>
                <w:rFonts w:ascii="宋体" w:hAnsi="宋体" w:cs="宋体"/>
                <w:sz w:val="24"/>
              </w:rPr>
            </w:pPr>
            <w:r>
              <w:rPr>
                <w:rFonts w:cs="宋体" w:hint="eastAsia"/>
                <w:sz w:val="24"/>
              </w:rPr>
              <w:t>应急照明灯固定</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rFonts w:ascii="宋体" w:hAnsi="宋体" w:cs="宋体"/>
                <w:sz w:val="24"/>
              </w:rPr>
            </w:pPr>
            <w:r>
              <w:rPr>
                <w:rFonts w:cs="宋体" w:hint="eastAsia"/>
                <w:color w:val="000000"/>
                <w:sz w:val="24"/>
                <w:lang w:bidi="ar"/>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szCs w:val="21"/>
              </w:rPr>
            </w:pPr>
            <w:r>
              <w:rPr>
                <w:rFonts w:hint="eastAsia"/>
                <w:szCs w:val="21"/>
              </w:rPr>
              <w:t>个</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DD3783">
            <w:pPr>
              <w:widowControl/>
              <w:spacing w:line="500" w:lineRule="exact"/>
              <w:jc w:val="center"/>
              <w:textAlignment w:val="baseline"/>
              <w:rPr>
                <w:szCs w:val="21"/>
              </w:rPr>
            </w:pPr>
            <w:r>
              <w:rPr>
                <w:rFonts w:hint="eastAsia"/>
                <w:szCs w:val="21"/>
              </w:rPr>
              <w:t>32</w:t>
            </w:r>
          </w:p>
        </w:tc>
        <w:tc>
          <w:tcPr>
            <w:tcW w:w="1811" w:type="pct"/>
            <w:tcBorders>
              <w:top w:val="single" w:sz="4" w:space="0" w:color="auto"/>
              <w:left w:val="single" w:sz="4" w:space="0" w:color="auto"/>
              <w:bottom w:val="single" w:sz="4" w:space="0" w:color="auto"/>
              <w:right w:val="single" w:sz="4" w:space="0" w:color="auto"/>
            </w:tcBorders>
            <w:shd w:val="clear" w:color="auto" w:fill="auto"/>
            <w:vAlign w:val="center"/>
          </w:tcPr>
          <w:p w:rsidR="00AC7DE7" w:rsidRDefault="00AC7DE7">
            <w:pPr>
              <w:widowControl/>
              <w:spacing w:line="500" w:lineRule="exact"/>
              <w:jc w:val="center"/>
              <w:textAlignment w:val="baseline"/>
              <w:rPr>
                <w:color w:val="000000"/>
                <w:szCs w:val="21"/>
                <w:lang w:bidi="ar"/>
              </w:rPr>
            </w:pPr>
          </w:p>
        </w:tc>
      </w:tr>
    </w:tbl>
    <w:p w:rsidR="00AC7DE7" w:rsidRDefault="00AC7DE7">
      <w:pPr>
        <w:adjustRightInd w:val="0"/>
        <w:snapToGrid w:val="0"/>
        <w:spacing w:line="360" w:lineRule="auto"/>
        <w:ind w:left="482"/>
        <w:textAlignment w:val="baseline"/>
        <w:rPr>
          <w:rFonts w:ascii="宋体" w:hAnsi="宋体" w:cs="宋体"/>
          <w:b/>
          <w:color w:val="000000"/>
          <w:sz w:val="24"/>
          <w:lang w:bidi="ar"/>
        </w:rPr>
      </w:pPr>
    </w:p>
    <w:p w:rsidR="00AC7DE7" w:rsidRDefault="00AC7DE7">
      <w:pPr>
        <w:adjustRightInd w:val="0"/>
        <w:snapToGrid w:val="0"/>
        <w:spacing w:line="360" w:lineRule="auto"/>
        <w:ind w:left="482"/>
        <w:textAlignment w:val="baseline"/>
        <w:rPr>
          <w:rFonts w:ascii="宋体" w:hAnsi="宋体" w:cs="宋体"/>
          <w:b/>
          <w:color w:val="000000"/>
          <w:sz w:val="24"/>
          <w:lang w:bidi="ar"/>
        </w:rPr>
      </w:pPr>
    </w:p>
    <w:p w:rsidR="00AC7DE7" w:rsidRDefault="00AC7DE7">
      <w:pPr>
        <w:adjustRightInd w:val="0"/>
        <w:snapToGrid w:val="0"/>
        <w:spacing w:line="360" w:lineRule="auto"/>
        <w:ind w:left="482"/>
        <w:textAlignment w:val="baseline"/>
        <w:rPr>
          <w:rFonts w:ascii="宋体" w:hAnsi="宋体" w:cs="宋体"/>
          <w:b/>
          <w:color w:val="000000"/>
          <w:sz w:val="24"/>
          <w:lang w:bidi="ar"/>
        </w:rPr>
      </w:pPr>
    </w:p>
    <w:p w:rsidR="00AC7DE7" w:rsidRDefault="00DD3783">
      <w:pPr>
        <w:adjustRightInd w:val="0"/>
        <w:snapToGrid w:val="0"/>
        <w:spacing w:line="360" w:lineRule="auto"/>
        <w:ind w:left="482"/>
        <w:textAlignment w:val="baseline"/>
        <w:rPr>
          <w:rFonts w:ascii="宋体" w:hAnsi="宋体" w:cs="宋体"/>
          <w:b/>
          <w:color w:val="000000"/>
          <w:sz w:val="24"/>
          <w:lang w:bidi="ar"/>
        </w:rPr>
      </w:pPr>
      <w:r>
        <w:rPr>
          <w:rFonts w:ascii="宋体" w:hAnsi="宋体" w:cs="宋体" w:hint="eastAsia"/>
          <w:b/>
          <w:color w:val="000000"/>
          <w:sz w:val="24"/>
          <w:lang w:bidi="ar"/>
        </w:rPr>
        <w:lastRenderedPageBreak/>
        <w:t>1.2分布区域</w:t>
      </w:r>
    </w:p>
    <w:tbl>
      <w:tblPr>
        <w:tblW w:w="8865" w:type="dxa"/>
        <w:tblInd w:w="93" w:type="dxa"/>
        <w:tblLook w:val="04A0" w:firstRow="1" w:lastRow="0" w:firstColumn="1" w:lastColumn="0" w:noHBand="0" w:noVBand="1"/>
      </w:tblPr>
      <w:tblGrid>
        <w:gridCol w:w="825"/>
        <w:gridCol w:w="1095"/>
        <w:gridCol w:w="2099"/>
        <w:gridCol w:w="1307"/>
        <w:gridCol w:w="3539"/>
      </w:tblGrid>
      <w:tr w:rsidR="00AC7DE7">
        <w:trPr>
          <w:trHeight w:val="420"/>
        </w:trPr>
        <w:tc>
          <w:tcPr>
            <w:tcW w:w="825" w:type="dxa"/>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DD3783">
            <w:pPr>
              <w:widowControl/>
              <w:jc w:val="center"/>
              <w:textAlignment w:val="center"/>
              <w:rPr>
                <w:rFonts w:ascii="黑体" w:eastAsia="黑体" w:hAnsi="宋体" w:cs="黑体"/>
                <w:b/>
                <w:bCs/>
                <w:color w:val="000000"/>
                <w:sz w:val="28"/>
                <w:szCs w:val="28"/>
              </w:rPr>
            </w:pPr>
            <w:r>
              <w:rPr>
                <w:rFonts w:ascii="黑体" w:eastAsia="黑体" w:hAnsi="宋体" w:cs="黑体" w:hint="eastAsia"/>
                <w:b/>
                <w:bCs/>
                <w:color w:val="000000"/>
                <w:kern w:val="0"/>
                <w:sz w:val="28"/>
                <w:szCs w:val="28"/>
                <w:lang w:bidi="ar"/>
              </w:rPr>
              <w:t>序号</w:t>
            </w:r>
          </w:p>
        </w:tc>
        <w:tc>
          <w:tcPr>
            <w:tcW w:w="1095" w:type="dxa"/>
            <w:tcBorders>
              <w:top w:val="single" w:sz="8" w:space="0" w:color="000000"/>
              <w:left w:val="single" w:sz="4" w:space="0" w:color="000000"/>
              <w:bottom w:val="single" w:sz="8" w:space="0" w:color="000000"/>
              <w:right w:val="single" w:sz="4" w:space="0" w:color="000000"/>
            </w:tcBorders>
            <w:shd w:val="clear" w:color="auto" w:fill="auto"/>
            <w:noWrap/>
            <w:vAlign w:val="center"/>
          </w:tcPr>
          <w:p w:rsidR="00AC7DE7" w:rsidRDefault="00DD3783">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楼宇</w:t>
            </w:r>
          </w:p>
        </w:tc>
        <w:tc>
          <w:tcPr>
            <w:tcW w:w="2099" w:type="dxa"/>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黑体" w:eastAsia="黑体" w:hAnsi="宋体" w:cs="黑体"/>
                <w:b/>
                <w:bCs/>
                <w:color w:val="000000"/>
                <w:sz w:val="28"/>
                <w:szCs w:val="28"/>
              </w:rPr>
            </w:pPr>
            <w:r>
              <w:rPr>
                <w:rFonts w:ascii="黑体" w:eastAsia="黑体" w:hAnsi="宋体" w:cs="黑体" w:hint="eastAsia"/>
                <w:b/>
                <w:bCs/>
                <w:color w:val="000000"/>
                <w:kern w:val="0"/>
                <w:sz w:val="28"/>
                <w:szCs w:val="28"/>
                <w:lang w:bidi="ar"/>
              </w:rPr>
              <w:t>物资名称</w:t>
            </w:r>
          </w:p>
        </w:tc>
        <w:tc>
          <w:tcPr>
            <w:tcW w:w="1307" w:type="dxa"/>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单位</w:t>
            </w:r>
          </w:p>
        </w:tc>
        <w:tc>
          <w:tcPr>
            <w:tcW w:w="3539" w:type="dxa"/>
            <w:tcBorders>
              <w:top w:val="single" w:sz="8" w:space="0" w:color="000000"/>
              <w:left w:val="single" w:sz="4" w:space="0" w:color="000000"/>
              <w:bottom w:val="single" w:sz="8" w:space="0" w:color="000000"/>
              <w:right w:val="single" w:sz="8" w:space="0" w:color="000000"/>
            </w:tcBorders>
            <w:shd w:val="clear" w:color="auto" w:fill="auto"/>
            <w:vAlign w:val="center"/>
          </w:tcPr>
          <w:p w:rsidR="00AC7DE7" w:rsidRDefault="00DD3783">
            <w:pPr>
              <w:widowControl/>
              <w:jc w:val="center"/>
              <w:textAlignment w:val="center"/>
              <w:rPr>
                <w:rFonts w:ascii="黑体" w:eastAsia="黑体" w:hAnsi="宋体" w:cs="黑体"/>
                <w:b/>
                <w:bCs/>
                <w:color w:val="000000"/>
                <w:sz w:val="28"/>
                <w:szCs w:val="28"/>
              </w:rPr>
            </w:pPr>
            <w:r>
              <w:rPr>
                <w:rFonts w:ascii="黑体" w:eastAsia="黑体" w:hAnsi="宋体" w:cs="黑体" w:hint="eastAsia"/>
                <w:b/>
                <w:bCs/>
                <w:color w:val="000000"/>
                <w:kern w:val="0"/>
                <w:sz w:val="28"/>
                <w:szCs w:val="28"/>
                <w:lang w:bidi="ar"/>
              </w:rPr>
              <w:t>数量</w:t>
            </w:r>
          </w:p>
        </w:tc>
      </w:tr>
      <w:tr w:rsidR="00AC7DE7">
        <w:trPr>
          <w:trHeight w:val="400"/>
        </w:trPr>
        <w:tc>
          <w:tcPr>
            <w:tcW w:w="0" w:type="auto"/>
            <w:vMerge w:val="restart"/>
            <w:tcBorders>
              <w:top w:val="nil"/>
              <w:left w:val="single" w:sz="8" w:space="0" w:color="000000"/>
              <w:bottom w:val="single" w:sz="8" w:space="0" w:color="000000"/>
              <w:right w:val="single" w:sz="4" w:space="0" w:color="000000"/>
            </w:tcBorders>
            <w:shd w:val="clear" w:color="auto" w:fill="auto"/>
            <w:noWrap/>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w:t>
            </w:r>
          </w:p>
        </w:tc>
        <w:tc>
          <w:tcPr>
            <w:tcW w:w="1095" w:type="dxa"/>
            <w:vMerge w:val="restart"/>
            <w:tcBorders>
              <w:top w:val="nil"/>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同德楼</w:t>
            </w:r>
          </w:p>
        </w:tc>
        <w:tc>
          <w:tcPr>
            <w:tcW w:w="2099" w:type="dxa"/>
            <w:tcBorders>
              <w:top w:val="nil"/>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应急照明灯</w:t>
            </w:r>
          </w:p>
        </w:tc>
        <w:tc>
          <w:tcPr>
            <w:tcW w:w="1307" w:type="dxa"/>
            <w:tcBorders>
              <w:top w:val="nil"/>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nil"/>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nil"/>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nil"/>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消防水带</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条</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nil"/>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nil"/>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w:t>
            </w:r>
          </w:p>
        </w:tc>
      </w:tr>
      <w:tr w:rsidR="00AC7DE7">
        <w:trPr>
          <w:trHeight w:val="400"/>
        </w:trPr>
        <w:tc>
          <w:tcPr>
            <w:tcW w:w="0" w:type="auto"/>
            <w:vMerge/>
            <w:tcBorders>
              <w:top w:val="nil"/>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nil"/>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消防栓维修</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nil"/>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nil"/>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反光疏散指示牌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nil"/>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nil"/>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8"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w:t>
            </w:r>
          </w:p>
        </w:tc>
        <w:tc>
          <w:tcPr>
            <w:tcW w:w="1095"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实验楼</w:t>
            </w: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应急照明灯</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消防水带</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条</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35</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18</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消防栓维修</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反光疏散指示牌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8"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w:t>
            </w:r>
          </w:p>
        </w:tc>
      </w:tr>
      <w:tr w:rsidR="00AC7DE7">
        <w:trPr>
          <w:trHeight w:val="400"/>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3</w:t>
            </w:r>
          </w:p>
        </w:tc>
        <w:tc>
          <w:tcPr>
            <w:tcW w:w="1095"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勤学楼</w:t>
            </w: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应急照明灯</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消防水带</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条</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62</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44</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消防栓维修</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反光疏散指示牌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8"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6</w:t>
            </w:r>
          </w:p>
        </w:tc>
      </w:tr>
      <w:tr w:rsidR="00AC7DE7">
        <w:trPr>
          <w:trHeight w:val="400"/>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4</w:t>
            </w:r>
          </w:p>
        </w:tc>
        <w:tc>
          <w:tcPr>
            <w:tcW w:w="1095"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致学楼</w:t>
            </w: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应急照明灯</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消防水带</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条</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10</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消防栓维修</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反光疏散指示牌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36</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8"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5</w:t>
            </w:r>
          </w:p>
        </w:tc>
        <w:tc>
          <w:tcPr>
            <w:tcW w:w="1095"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乐学楼</w:t>
            </w: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应急照明灯</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21</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消防水带</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条</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themeColor="text1"/>
                <w:sz w:val="28"/>
                <w:szCs w:val="28"/>
              </w:rPr>
            </w:pPr>
            <w:r>
              <w:rPr>
                <w:rFonts w:ascii="宋体" w:hAnsi="宋体" w:cs="宋体" w:hint="eastAsia"/>
                <w:color w:val="000000" w:themeColor="text1"/>
                <w:kern w:val="0"/>
                <w:sz w:val="28"/>
                <w:szCs w:val="28"/>
                <w:lang w:bidi="ar"/>
              </w:rPr>
              <w:t>35</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消防栓维修</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themeColor="text1"/>
                <w:sz w:val="28"/>
                <w:szCs w:val="28"/>
              </w:rPr>
            </w:pPr>
            <w:r>
              <w:rPr>
                <w:rFonts w:ascii="宋体" w:hAnsi="宋体" w:cs="宋体" w:hint="eastAsia"/>
                <w:color w:val="000000" w:themeColor="text1"/>
                <w:kern w:val="0"/>
                <w:sz w:val="28"/>
                <w:szCs w:val="28"/>
                <w:lang w:bidi="ar"/>
              </w:rPr>
              <w:t>29</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反光疏散指示牌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8"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6</w:t>
            </w:r>
          </w:p>
        </w:tc>
        <w:tc>
          <w:tcPr>
            <w:tcW w:w="1095"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敏学楼</w:t>
            </w: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应急照明灯</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18</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消防水带</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条</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27</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消防栓维修</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反光疏散指示牌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8"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7</w:t>
            </w:r>
          </w:p>
        </w:tc>
        <w:tc>
          <w:tcPr>
            <w:tcW w:w="1095"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尚学楼</w:t>
            </w: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应急照明灯</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57</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消防水带</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4</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消防栓维修</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反光疏散指示牌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8"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8</w:t>
            </w:r>
          </w:p>
        </w:tc>
        <w:tc>
          <w:tcPr>
            <w:tcW w:w="1095"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立学楼</w:t>
            </w: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themeColor="text1"/>
                <w:sz w:val="28"/>
                <w:szCs w:val="28"/>
              </w:rPr>
            </w:pPr>
            <w:r>
              <w:rPr>
                <w:rFonts w:ascii="宋体" w:hAnsi="宋体" w:cs="宋体" w:hint="eastAsia"/>
                <w:color w:val="000000" w:themeColor="text1"/>
                <w:kern w:val="0"/>
                <w:sz w:val="28"/>
                <w:szCs w:val="28"/>
                <w:lang w:bidi="ar"/>
              </w:rPr>
              <w:t>应急照明灯</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themeColor="text1"/>
                <w:sz w:val="28"/>
                <w:szCs w:val="28"/>
              </w:rPr>
            </w:pPr>
            <w:r>
              <w:rPr>
                <w:rFonts w:ascii="宋体" w:hAnsi="宋体" w:cs="宋体" w:hint="eastAsia"/>
                <w:color w:val="000000" w:themeColor="text1"/>
                <w:kern w:val="0"/>
                <w:sz w:val="28"/>
                <w:szCs w:val="28"/>
                <w:lang w:bidi="ar"/>
              </w:rPr>
              <w:t>个</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themeColor="text1"/>
                <w:sz w:val="28"/>
                <w:szCs w:val="28"/>
              </w:rPr>
            </w:pPr>
            <w:r>
              <w:rPr>
                <w:rFonts w:ascii="宋体" w:hAnsi="宋体" w:cs="宋体" w:hint="eastAsia"/>
                <w:color w:val="000000" w:themeColor="text1"/>
                <w:kern w:val="0"/>
                <w:sz w:val="28"/>
                <w:szCs w:val="28"/>
                <w:lang w:bidi="ar"/>
              </w:rPr>
              <w:t>13</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themeColor="text1"/>
                <w:kern w:val="0"/>
                <w:sz w:val="28"/>
                <w:szCs w:val="28"/>
                <w:lang w:bidi="ar"/>
              </w:rPr>
            </w:pPr>
            <w:r>
              <w:rPr>
                <w:rFonts w:ascii="宋体" w:hAnsi="宋体" w:cs="宋体" w:hint="eastAsia"/>
                <w:color w:val="000000" w:themeColor="text1"/>
                <w:kern w:val="0"/>
                <w:sz w:val="28"/>
                <w:szCs w:val="28"/>
                <w:lang w:bidi="ar"/>
              </w:rPr>
              <w:t>应急照明灯固定</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themeColor="text1"/>
                <w:kern w:val="0"/>
                <w:sz w:val="28"/>
                <w:szCs w:val="28"/>
                <w:lang w:bidi="ar"/>
              </w:rPr>
            </w:pPr>
            <w:r>
              <w:rPr>
                <w:rFonts w:ascii="宋体" w:hAnsi="宋体" w:cs="宋体" w:hint="eastAsia"/>
                <w:color w:val="000000" w:themeColor="text1"/>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themeColor="text1"/>
                <w:kern w:val="0"/>
                <w:sz w:val="28"/>
                <w:szCs w:val="28"/>
                <w:lang w:bidi="ar"/>
              </w:rPr>
            </w:pPr>
            <w:r>
              <w:rPr>
                <w:rFonts w:ascii="宋体" w:hAnsi="宋体" w:cs="宋体" w:hint="eastAsia"/>
                <w:color w:val="000000" w:themeColor="text1"/>
                <w:kern w:val="0"/>
                <w:sz w:val="28"/>
                <w:szCs w:val="28"/>
                <w:lang w:bidi="ar"/>
              </w:rPr>
              <w:t>13</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themeColor="text1"/>
                <w:sz w:val="28"/>
                <w:szCs w:val="28"/>
              </w:rPr>
            </w:pPr>
            <w:r>
              <w:rPr>
                <w:rFonts w:ascii="宋体" w:hAnsi="宋体" w:cs="宋体" w:hint="eastAsia"/>
                <w:color w:val="000000" w:themeColor="text1"/>
                <w:kern w:val="0"/>
                <w:sz w:val="28"/>
                <w:szCs w:val="28"/>
                <w:lang w:bidi="ar"/>
              </w:rPr>
              <w:t>桂安牌消防水带</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themeColor="text1"/>
                <w:sz w:val="28"/>
                <w:szCs w:val="28"/>
              </w:rPr>
            </w:pPr>
            <w:r>
              <w:rPr>
                <w:rFonts w:ascii="宋体" w:hAnsi="宋体" w:cs="宋体" w:hint="eastAsia"/>
                <w:color w:val="000000" w:themeColor="text1"/>
                <w:kern w:val="0"/>
                <w:sz w:val="28"/>
                <w:szCs w:val="28"/>
                <w:lang w:bidi="ar"/>
              </w:rPr>
              <w:t>条</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themeColor="text1"/>
                <w:sz w:val="28"/>
                <w:szCs w:val="28"/>
              </w:rPr>
            </w:pPr>
            <w:r>
              <w:rPr>
                <w:rFonts w:ascii="宋体" w:hAnsi="宋体" w:cs="宋体" w:hint="eastAsia"/>
                <w:color w:val="000000" w:themeColor="text1"/>
                <w:kern w:val="0"/>
                <w:sz w:val="28"/>
                <w:szCs w:val="28"/>
                <w:lang w:bidi="ar"/>
              </w:rPr>
              <w:t>87</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themeColor="text1"/>
                <w:sz w:val="28"/>
                <w:szCs w:val="28"/>
              </w:rPr>
            </w:pPr>
            <w:r>
              <w:rPr>
                <w:rFonts w:ascii="宋体" w:hAnsi="宋体" w:cs="宋体" w:hint="eastAsia"/>
                <w:color w:val="000000" w:themeColor="text1"/>
                <w:kern w:val="0"/>
                <w:sz w:val="28"/>
                <w:szCs w:val="28"/>
                <w:lang w:bidi="ar"/>
              </w:rPr>
              <w:t>桂安牌疏散指示牌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themeColor="text1"/>
                <w:sz w:val="28"/>
                <w:szCs w:val="28"/>
              </w:rPr>
            </w:pPr>
            <w:r>
              <w:rPr>
                <w:rFonts w:ascii="宋体" w:hAnsi="宋体" w:cs="宋体" w:hint="eastAsia"/>
                <w:color w:val="000000" w:themeColor="text1"/>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themeColor="text1"/>
                <w:sz w:val="28"/>
                <w:szCs w:val="28"/>
              </w:rPr>
            </w:pPr>
            <w:r>
              <w:rPr>
                <w:rFonts w:ascii="宋体" w:hAnsi="宋体" w:cs="宋体" w:hint="eastAsia"/>
                <w:color w:val="000000" w:themeColor="text1"/>
                <w:kern w:val="0"/>
                <w:sz w:val="28"/>
                <w:szCs w:val="28"/>
                <w:lang w:bidi="ar"/>
              </w:rPr>
              <w:t>36</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themeColor="text1"/>
                <w:sz w:val="28"/>
                <w:szCs w:val="28"/>
              </w:rPr>
            </w:pPr>
            <w:r>
              <w:rPr>
                <w:rFonts w:ascii="宋体" w:hAnsi="宋体" w:cs="宋体" w:hint="eastAsia"/>
                <w:color w:val="000000" w:themeColor="text1"/>
                <w:kern w:val="0"/>
                <w:sz w:val="28"/>
                <w:szCs w:val="28"/>
                <w:lang w:bidi="ar"/>
              </w:rPr>
              <w:t>消防栓维修</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themeColor="text1"/>
                <w:sz w:val="28"/>
                <w:szCs w:val="28"/>
              </w:rPr>
            </w:pPr>
            <w:r>
              <w:rPr>
                <w:rFonts w:ascii="宋体" w:hAnsi="宋体" w:cs="宋体" w:hint="eastAsia"/>
                <w:color w:val="000000" w:themeColor="text1"/>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themeColor="text1"/>
                <w:sz w:val="28"/>
                <w:szCs w:val="28"/>
              </w:rPr>
            </w:pPr>
            <w:r>
              <w:rPr>
                <w:rFonts w:ascii="宋体" w:hAnsi="宋体" w:cs="宋体" w:hint="eastAsia"/>
                <w:color w:val="000000" w:themeColor="text1"/>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themeColor="text1"/>
                <w:sz w:val="28"/>
                <w:szCs w:val="28"/>
              </w:rPr>
            </w:pPr>
            <w:r>
              <w:rPr>
                <w:rFonts w:ascii="宋体" w:hAnsi="宋体" w:cs="宋体" w:hint="eastAsia"/>
                <w:color w:val="000000" w:themeColor="text1"/>
                <w:kern w:val="0"/>
                <w:sz w:val="28"/>
                <w:szCs w:val="28"/>
                <w:lang w:bidi="ar"/>
              </w:rPr>
              <w:t>反光疏散指示牌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themeColor="text1"/>
                <w:sz w:val="28"/>
                <w:szCs w:val="28"/>
              </w:rPr>
            </w:pPr>
            <w:r>
              <w:rPr>
                <w:rFonts w:ascii="宋体" w:hAnsi="宋体" w:cs="宋体" w:hint="eastAsia"/>
                <w:color w:val="000000" w:themeColor="text1"/>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themeColor="text1"/>
                <w:sz w:val="28"/>
                <w:szCs w:val="28"/>
              </w:rPr>
            </w:pPr>
            <w:r>
              <w:rPr>
                <w:rFonts w:ascii="宋体" w:hAnsi="宋体" w:cs="宋体" w:hint="eastAsia"/>
                <w:color w:val="000000" w:themeColor="text1"/>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8"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9</w:t>
            </w:r>
          </w:p>
        </w:tc>
        <w:tc>
          <w:tcPr>
            <w:tcW w:w="1095"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临工宿舍</w:t>
            </w: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应急照明灯</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消防水带</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条</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3</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消防栓维修</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反光疏散指示牌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8"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lastRenderedPageBreak/>
              <w:t>10</w:t>
            </w:r>
          </w:p>
        </w:tc>
        <w:tc>
          <w:tcPr>
            <w:tcW w:w="1095"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临时办公楼</w:t>
            </w: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应急照明灯</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消防水带</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条</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8</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消防栓维修</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反光疏散指示牌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12</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8"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11</w:t>
            </w:r>
          </w:p>
        </w:tc>
        <w:tc>
          <w:tcPr>
            <w:tcW w:w="1095"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田径场地下库</w:t>
            </w: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应急照明灯</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53</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消防水带</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条</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55</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消防栓维修</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反光疏散指示牌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8"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12</w:t>
            </w:r>
          </w:p>
        </w:tc>
        <w:tc>
          <w:tcPr>
            <w:tcW w:w="1095"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17栋</w:t>
            </w: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应急照明灯</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个</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7</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kern w:val="0"/>
                <w:sz w:val="28"/>
                <w:szCs w:val="28"/>
                <w:lang w:bidi="ar"/>
              </w:rPr>
            </w:pPr>
            <w:r>
              <w:rPr>
                <w:rFonts w:ascii="宋体" w:hAnsi="宋体" w:cs="宋体" w:hint="eastAsia"/>
                <w:color w:val="000000" w:themeColor="text1"/>
                <w:kern w:val="0"/>
                <w:sz w:val="28"/>
                <w:szCs w:val="28"/>
                <w:lang w:bidi="ar"/>
              </w:rPr>
              <w:t>应急照明灯固定</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kern w:val="0"/>
                <w:sz w:val="28"/>
                <w:szCs w:val="28"/>
                <w:lang w:bidi="ar"/>
              </w:rPr>
            </w:pPr>
            <w:r>
              <w:rPr>
                <w:rFonts w:ascii="宋体" w:hAnsi="宋体" w:cs="宋体" w:hint="eastAsia"/>
                <w:color w:val="000000" w:themeColor="text1"/>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kern w:val="0"/>
                <w:sz w:val="28"/>
                <w:szCs w:val="28"/>
                <w:lang w:bidi="ar"/>
              </w:rPr>
            </w:pPr>
            <w:r>
              <w:rPr>
                <w:rFonts w:ascii="宋体" w:hAnsi="宋体" w:cs="宋体" w:hint="eastAsia"/>
                <w:color w:val="000000" w:themeColor="text1"/>
                <w:kern w:val="0"/>
                <w:sz w:val="28"/>
                <w:szCs w:val="28"/>
                <w:lang w:bidi="ar"/>
              </w:rPr>
              <w:t>3</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桂安牌消防水带</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条</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12</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桂安牌疏散指示牌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消防栓维修</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反光疏散指示牌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8"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13</w:t>
            </w:r>
          </w:p>
        </w:tc>
        <w:tc>
          <w:tcPr>
            <w:tcW w:w="1095"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18栋</w:t>
            </w: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应急照明灯</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个</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7</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kern w:val="0"/>
                <w:sz w:val="28"/>
                <w:szCs w:val="28"/>
                <w:lang w:bidi="ar"/>
              </w:rPr>
            </w:pPr>
            <w:r>
              <w:rPr>
                <w:rFonts w:ascii="宋体" w:hAnsi="宋体" w:cs="宋体" w:hint="eastAsia"/>
                <w:color w:val="000000" w:themeColor="text1"/>
                <w:kern w:val="0"/>
                <w:sz w:val="28"/>
                <w:szCs w:val="28"/>
                <w:lang w:bidi="ar"/>
              </w:rPr>
              <w:t>应急照明灯固定</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kern w:val="0"/>
                <w:sz w:val="28"/>
                <w:szCs w:val="28"/>
                <w:lang w:bidi="ar"/>
              </w:rPr>
            </w:pPr>
            <w:r>
              <w:rPr>
                <w:rFonts w:ascii="宋体" w:hAnsi="宋体" w:cs="宋体" w:hint="eastAsia"/>
                <w:color w:val="000000" w:themeColor="text1"/>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kern w:val="0"/>
                <w:sz w:val="28"/>
                <w:szCs w:val="28"/>
                <w:lang w:bidi="ar"/>
              </w:rPr>
            </w:pPr>
            <w:r>
              <w:rPr>
                <w:rFonts w:ascii="宋体" w:hAnsi="宋体" w:cs="宋体" w:hint="eastAsia"/>
                <w:color w:val="000000" w:themeColor="text1"/>
                <w:kern w:val="0"/>
                <w:sz w:val="28"/>
                <w:szCs w:val="28"/>
                <w:lang w:bidi="ar"/>
              </w:rPr>
              <w:t>11</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桂安牌消防水带</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条</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12</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桂安牌疏散指示牌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消防栓维修</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1</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反光疏散指示牌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35</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8"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14</w:t>
            </w:r>
          </w:p>
        </w:tc>
        <w:tc>
          <w:tcPr>
            <w:tcW w:w="1095"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19栋</w:t>
            </w: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应急照明灯</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个</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2</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kern w:val="0"/>
                <w:sz w:val="28"/>
                <w:szCs w:val="28"/>
                <w:lang w:bidi="ar"/>
              </w:rPr>
            </w:pPr>
            <w:r>
              <w:rPr>
                <w:rFonts w:ascii="宋体" w:hAnsi="宋体" w:cs="宋体" w:hint="eastAsia"/>
                <w:color w:val="000000" w:themeColor="text1"/>
                <w:kern w:val="0"/>
                <w:sz w:val="28"/>
                <w:szCs w:val="28"/>
                <w:lang w:bidi="ar"/>
              </w:rPr>
              <w:t>应急照明灯固定</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kern w:val="0"/>
                <w:sz w:val="28"/>
                <w:szCs w:val="28"/>
                <w:lang w:bidi="ar"/>
              </w:rPr>
            </w:pPr>
            <w:r>
              <w:rPr>
                <w:rFonts w:ascii="宋体" w:hAnsi="宋体" w:cs="宋体" w:hint="eastAsia"/>
                <w:color w:val="000000" w:themeColor="text1"/>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kern w:val="0"/>
                <w:sz w:val="28"/>
                <w:szCs w:val="28"/>
                <w:lang w:bidi="ar"/>
              </w:rPr>
            </w:pPr>
            <w:r>
              <w:rPr>
                <w:rFonts w:ascii="宋体" w:hAnsi="宋体" w:cs="宋体" w:hint="eastAsia"/>
                <w:color w:val="000000" w:themeColor="text1"/>
                <w:kern w:val="0"/>
                <w:sz w:val="28"/>
                <w:szCs w:val="28"/>
                <w:lang w:bidi="ar"/>
              </w:rPr>
              <w:t>5</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桂安牌消防水带</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条</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12</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桂安牌疏散指示牌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消防栓维修</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反光疏散指示牌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themeColor="text1"/>
                <w:kern w:val="0"/>
                <w:sz w:val="28"/>
                <w:szCs w:val="28"/>
                <w:lang w:bidi="ar"/>
              </w:rPr>
              <w:t>35</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8"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15</w:t>
            </w:r>
          </w:p>
        </w:tc>
        <w:tc>
          <w:tcPr>
            <w:tcW w:w="1095"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30栋</w:t>
            </w: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应急照明灯</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消防水带</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条</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56</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消防栓维修</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sz w:val="28"/>
                <w:szCs w:val="28"/>
              </w:rPr>
              <w:t>1</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反光疏散指示牌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8"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825" w:type="dxa"/>
            <w:vMerge w:val="restart"/>
            <w:tcBorders>
              <w:top w:val="single" w:sz="8" w:space="0" w:color="000000"/>
              <w:left w:val="single" w:sz="8" w:space="0" w:color="000000"/>
              <w:right w:val="single" w:sz="4" w:space="0" w:color="000000"/>
            </w:tcBorders>
            <w:shd w:val="clear" w:color="auto" w:fill="auto"/>
            <w:noWrap/>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16</w:t>
            </w:r>
          </w:p>
        </w:tc>
        <w:tc>
          <w:tcPr>
            <w:tcW w:w="1095" w:type="dxa"/>
            <w:vMerge w:val="restart"/>
            <w:tcBorders>
              <w:top w:val="single" w:sz="8" w:space="0" w:color="000000"/>
              <w:left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31栋</w:t>
            </w: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应急照明灯</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825" w:type="dxa"/>
            <w:vMerge/>
            <w:tcBorders>
              <w:left w:val="single" w:sz="8" w:space="0" w:color="000000"/>
              <w:right w:val="single" w:sz="4" w:space="0" w:color="000000"/>
            </w:tcBorders>
            <w:shd w:val="clear" w:color="auto" w:fill="auto"/>
            <w:noWrap/>
            <w:vAlign w:val="center"/>
          </w:tcPr>
          <w:p w:rsidR="00AC7DE7" w:rsidRDefault="00AC7DE7">
            <w:pPr>
              <w:widowControl/>
              <w:jc w:val="center"/>
              <w:textAlignment w:val="center"/>
              <w:rPr>
                <w:rFonts w:ascii="宋体" w:hAnsi="宋体" w:cs="宋体"/>
                <w:color w:val="000000"/>
                <w:kern w:val="0"/>
                <w:sz w:val="28"/>
                <w:szCs w:val="28"/>
                <w:lang w:bidi="ar"/>
              </w:rPr>
            </w:pPr>
          </w:p>
        </w:tc>
        <w:tc>
          <w:tcPr>
            <w:tcW w:w="1095" w:type="dxa"/>
            <w:vMerge/>
            <w:tcBorders>
              <w:left w:val="single" w:sz="4" w:space="0" w:color="000000"/>
              <w:right w:val="single" w:sz="4" w:space="0" w:color="000000"/>
            </w:tcBorders>
            <w:shd w:val="clear" w:color="auto" w:fill="auto"/>
            <w:vAlign w:val="center"/>
          </w:tcPr>
          <w:p w:rsidR="00AC7DE7" w:rsidRDefault="00AC7DE7">
            <w:pPr>
              <w:widowControl/>
              <w:jc w:val="center"/>
              <w:textAlignment w:val="center"/>
              <w:rPr>
                <w:rFonts w:ascii="宋体" w:hAnsi="宋体" w:cs="宋体"/>
                <w:b/>
                <w:bCs/>
                <w:color w:val="000000"/>
                <w:kern w:val="0"/>
                <w:sz w:val="32"/>
                <w:szCs w:val="32"/>
                <w:lang w:bidi="ar"/>
              </w:rPr>
            </w:pP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消防水带</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条</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825" w:type="dxa"/>
            <w:vMerge/>
            <w:tcBorders>
              <w:left w:val="single" w:sz="8" w:space="0" w:color="000000"/>
              <w:right w:val="single" w:sz="4" w:space="0" w:color="000000"/>
            </w:tcBorders>
            <w:shd w:val="clear" w:color="auto" w:fill="auto"/>
            <w:noWrap/>
            <w:vAlign w:val="center"/>
          </w:tcPr>
          <w:p w:rsidR="00AC7DE7" w:rsidRDefault="00AC7DE7">
            <w:pPr>
              <w:widowControl/>
              <w:jc w:val="center"/>
              <w:textAlignment w:val="center"/>
              <w:rPr>
                <w:rFonts w:ascii="宋体" w:hAnsi="宋体" w:cs="宋体"/>
                <w:color w:val="000000"/>
                <w:kern w:val="0"/>
                <w:sz w:val="28"/>
                <w:szCs w:val="28"/>
                <w:lang w:bidi="ar"/>
              </w:rPr>
            </w:pPr>
          </w:p>
        </w:tc>
        <w:tc>
          <w:tcPr>
            <w:tcW w:w="1095" w:type="dxa"/>
            <w:vMerge/>
            <w:tcBorders>
              <w:left w:val="single" w:sz="4" w:space="0" w:color="000000"/>
              <w:right w:val="single" w:sz="4" w:space="0" w:color="000000"/>
            </w:tcBorders>
            <w:shd w:val="clear" w:color="auto" w:fill="auto"/>
            <w:vAlign w:val="center"/>
          </w:tcPr>
          <w:p w:rsidR="00AC7DE7" w:rsidRDefault="00AC7DE7">
            <w:pPr>
              <w:widowControl/>
              <w:jc w:val="center"/>
              <w:textAlignment w:val="center"/>
              <w:rPr>
                <w:rFonts w:ascii="宋体" w:hAnsi="宋体" w:cs="宋体"/>
                <w:b/>
                <w:bCs/>
                <w:color w:val="000000"/>
                <w:kern w:val="0"/>
                <w:sz w:val="32"/>
                <w:szCs w:val="32"/>
                <w:lang w:bidi="ar"/>
              </w:rPr>
            </w:pP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疏散指示牌</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3</w:t>
            </w:r>
          </w:p>
        </w:tc>
      </w:tr>
      <w:tr w:rsidR="00AC7DE7">
        <w:trPr>
          <w:trHeight w:val="400"/>
        </w:trPr>
        <w:tc>
          <w:tcPr>
            <w:tcW w:w="825" w:type="dxa"/>
            <w:vMerge/>
            <w:tcBorders>
              <w:left w:val="single" w:sz="8" w:space="0" w:color="000000"/>
              <w:right w:val="single" w:sz="4" w:space="0" w:color="000000"/>
            </w:tcBorders>
            <w:shd w:val="clear" w:color="auto" w:fill="auto"/>
            <w:noWrap/>
            <w:vAlign w:val="center"/>
          </w:tcPr>
          <w:p w:rsidR="00AC7DE7" w:rsidRDefault="00AC7DE7">
            <w:pPr>
              <w:widowControl/>
              <w:jc w:val="center"/>
              <w:textAlignment w:val="center"/>
              <w:rPr>
                <w:rFonts w:ascii="宋体" w:hAnsi="宋体" w:cs="宋体"/>
                <w:color w:val="000000"/>
                <w:kern w:val="0"/>
                <w:sz w:val="28"/>
                <w:szCs w:val="28"/>
                <w:lang w:bidi="ar"/>
              </w:rPr>
            </w:pPr>
          </w:p>
        </w:tc>
        <w:tc>
          <w:tcPr>
            <w:tcW w:w="1095" w:type="dxa"/>
            <w:vMerge/>
            <w:tcBorders>
              <w:left w:val="single" w:sz="4" w:space="0" w:color="000000"/>
              <w:right w:val="single" w:sz="4" w:space="0" w:color="000000"/>
            </w:tcBorders>
            <w:shd w:val="clear" w:color="auto" w:fill="auto"/>
            <w:vAlign w:val="center"/>
          </w:tcPr>
          <w:p w:rsidR="00AC7DE7" w:rsidRDefault="00AC7DE7">
            <w:pPr>
              <w:widowControl/>
              <w:jc w:val="center"/>
              <w:textAlignment w:val="center"/>
              <w:rPr>
                <w:rFonts w:ascii="宋体" w:hAnsi="宋体" w:cs="宋体"/>
                <w:b/>
                <w:bCs/>
                <w:color w:val="000000"/>
                <w:kern w:val="0"/>
                <w:sz w:val="32"/>
                <w:szCs w:val="32"/>
                <w:lang w:bidi="ar"/>
              </w:rPr>
            </w:pP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消防栓维修</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825" w:type="dxa"/>
            <w:vMerge/>
            <w:tcBorders>
              <w:left w:val="single" w:sz="8" w:space="0" w:color="000000"/>
              <w:right w:val="single" w:sz="4" w:space="0" w:color="000000"/>
            </w:tcBorders>
            <w:shd w:val="clear" w:color="auto" w:fill="auto"/>
            <w:noWrap/>
            <w:vAlign w:val="center"/>
          </w:tcPr>
          <w:p w:rsidR="00AC7DE7" w:rsidRDefault="00AC7DE7">
            <w:pPr>
              <w:widowControl/>
              <w:jc w:val="center"/>
              <w:textAlignment w:val="center"/>
              <w:rPr>
                <w:rFonts w:ascii="宋体" w:hAnsi="宋体" w:cs="宋体"/>
                <w:color w:val="000000"/>
                <w:kern w:val="0"/>
                <w:sz w:val="28"/>
                <w:szCs w:val="28"/>
                <w:lang w:bidi="ar"/>
              </w:rPr>
            </w:pPr>
          </w:p>
        </w:tc>
        <w:tc>
          <w:tcPr>
            <w:tcW w:w="1095" w:type="dxa"/>
            <w:vMerge/>
            <w:tcBorders>
              <w:left w:val="single" w:sz="4" w:space="0" w:color="000000"/>
              <w:right w:val="single" w:sz="4" w:space="0" w:color="000000"/>
            </w:tcBorders>
            <w:shd w:val="clear" w:color="auto" w:fill="auto"/>
            <w:vAlign w:val="center"/>
          </w:tcPr>
          <w:p w:rsidR="00AC7DE7" w:rsidRDefault="00AC7DE7">
            <w:pPr>
              <w:widowControl/>
              <w:jc w:val="center"/>
              <w:textAlignment w:val="center"/>
              <w:rPr>
                <w:rFonts w:ascii="宋体" w:hAnsi="宋体" w:cs="宋体"/>
                <w:b/>
                <w:bCs/>
                <w:color w:val="000000"/>
                <w:kern w:val="0"/>
                <w:sz w:val="32"/>
                <w:szCs w:val="32"/>
                <w:lang w:bidi="ar"/>
              </w:rPr>
            </w:pP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反光疏散指示牌</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825" w:type="dxa"/>
            <w:vMerge/>
            <w:tcBorders>
              <w:left w:val="single" w:sz="8" w:space="0" w:color="000000"/>
              <w:bottom w:val="single" w:sz="8" w:space="0" w:color="000000"/>
              <w:right w:val="single" w:sz="4" w:space="0" w:color="000000"/>
            </w:tcBorders>
            <w:shd w:val="clear" w:color="auto" w:fill="auto"/>
            <w:noWrap/>
            <w:vAlign w:val="center"/>
          </w:tcPr>
          <w:p w:rsidR="00AC7DE7" w:rsidRDefault="00AC7DE7">
            <w:pPr>
              <w:widowControl/>
              <w:jc w:val="center"/>
              <w:textAlignment w:val="center"/>
              <w:rPr>
                <w:rFonts w:ascii="宋体" w:hAnsi="宋体" w:cs="宋体"/>
                <w:color w:val="000000"/>
                <w:kern w:val="0"/>
                <w:sz w:val="28"/>
                <w:szCs w:val="28"/>
                <w:lang w:bidi="ar"/>
              </w:rPr>
            </w:pPr>
          </w:p>
        </w:tc>
        <w:tc>
          <w:tcPr>
            <w:tcW w:w="1095" w:type="dxa"/>
            <w:vMerge/>
            <w:tcBorders>
              <w:left w:val="single" w:sz="4" w:space="0" w:color="000000"/>
              <w:bottom w:val="single" w:sz="8" w:space="0" w:color="000000"/>
              <w:right w:val="single" w:sz="4" w:space="0" w:color="000000"/>
            </w:tcBorders>
            <w:shd w:val="clear" w:color="auto" w:fill="auto"/>
            <w:vAlign w:val="center"/>
          </w:tcPr>
          <w:p w:rsidR="00AC7DE7" w:rsidRDefault="00AC7DE7">
            <w:pPr>
              <w:widowControl/>
              <w:jc w:val="center"/>
              <w:textAlignment w:val="center"/>
              <w:rPr>
                <w:rFonts w:ascii="宋体" w:hAnsi="宋体" w:cs="宋体"/>
                <w:b/>
                <w:bCs/>
                <w:color w:val="000000"/>
                <w:kern w:val="0"/>
                <w:sz w:val="32"/>
                <w:szCs w:val="32"/>
                <w:lang w:bidi="ar"/>
              </w:rPr>
            </w:pP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825" w:type="dxa"/>
            <w:vMerge w:val="restart"/>
            <w:tcBorders>
              <w:top w:val="single" w:sz="8" w:space="0" w:color="000000"/>
              <w:left w:val="single" w:sz="8" w:space="0" w:color="000000"/>
              <w:right w:val="single" w:sz="4" w:space="0" w:color="000000"/>
            </w:tcBorders>
            <w:shd w:val="clear" w:color="auto" w:fill="auto"/>
            <w:noWrap/>
            <w:vAlign w:val="center"/>
          </w:tcPr>
          <w:p w:rsidR="00AC7DE7" w:rsidRDefault="00DD3783">
            <w:pPr>
              <w:widowControl/>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17</w:t>
            </w:r>
          </w:p>
        </w:tc>
        <w:tc>
          <w:tcPr>
            <w:tcW w:w="1095" w:type="dxa"/>
            <w:vMerge w:val="restart"/>
            <w:tcBorders>
              <w:top w:val="single" w:sz="8" w:space="0" w:color="000000"/>
              <w:left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b/>
                <w:bCs/>
                <w:color w:val="000000"/>
                <w:kern w:val="0"/>
                <w:sz w:val="32"/>
                <w:szCs w:val="32"/>
                <w:lang w:bidi="ar"/>
              </w:rPr>
            </w:pPr>
            <w:r>
              <w:rPr>
                <w:rFonts w:ascii="宋体" w:hAnsi="宋体" w:cs="宋体" w:hint="eastAsia"/>
                <w:b/>
                <w:bCs/>
                <w:color w:val="000000"/>
                <w:kern w:val="0"/>
                <w:sz w:val="32"/>
                <w:szCs w:val="32"/>
                <w:lang w:bidi="ar"/>
              </w:rPr>
              <w:t>32栋</w:t>
            </w: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应急照明灯</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825" w:type="dxa"/>
            <w:vMerge/>
            <w:tcBorders>
              <w:left w:val="single" w:sz="8" w:space="0" w:color="000000"/>
              <w:right w:val="single" w:sz="4" w:space="0" w:color="000000"/>
            </w:tcBorders>
            <w:shd w:val="clear" w:color="auto" w:fill="auto"/>
            <w:noWrap/>
            <w:vAlign w:val="center"/>
          </w:tcPr>
          <w:p w:rsidR="00AC7DE7" w:rsidRDefault="00AC7DE7">
            <w:pPr>
              <w:widowControl/>
              <w:jc w:val="center"/>
              <w:textAlignment w:val="center"/>
              <w:rPr>
                <w:rFonts w:ascii="宋体" w:hAnsi="宋体" w:cs="宋体"/>
                <w:color w:val="000000"/>
                <w:kern w:val="0"/>
                <w:sz w:val="28"/>
                <w:szCs w:val="28"/>
                <w:lang w:bidi="ar"/>
              </w:rPr>
            </w:pPr>
          </w:p>
        </w:tc>
        <w:tc>
          <w:tcPr>
            <w:tcW w:w="1095" w:type="dxa"/>
            <w:vMerge/>
            <w:tcBorders>
              <w:left w:val="single" w:sz="4" w:space="0" w:color="000000"/>
              <w:right w:val="single" w:sz="4" w:space="0" w:color="000000"/>
            </w:tcBorders>
            <w:shd w:val="clear" w:color="auto" w:fill="auto"/>
            <w:vAlign w:val="center"/>
          </w:tcPr>
          <w:p w:rsidR="00AC7DE7" w:rsidRDefault="00AC7DE7">
            <w:pPr>
              <w:widowControl/>
              <w:jc w:val="center"/>
              <w:textAlignment w:val="center"/>
              <w:rPr>
                <w:rFonts w:ascii="宋体" w:hAnsi="宋体" w:cs="宋体"/>
                <w:b/>
                <w:bCs/>
                <w:color w:val="000000"/>
                <w:kern w:val="0"/>
                <w:sz w:val="32"/>
                <w:szCs w:val="32"/>
                <w:lang w:bidi="ar"/>
              </w:rPr>
            </w:pP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消防水带</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条</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825" w:type="dxa"/>
            <w:vMerge/>
            <w:tcBorders>
              <w:left w:val="single" w:sz="8" w:space="0" w:color="000000"/>
              <w:right w:val="single" w:sz="4" w:space="0" w:color="000000"/>
            </w:tcBorders>
            <w:shd w:val="clear" w:color="auto" w:fill="auto"/>
            <w:noWrap/>
            <w:vAlign w:val="center"/>
          </w:tcPr>
          <w:p w:rsidR="00AC7DE7" w:rsidRDefault="00AC7DE7">
            <w:pPr>
              <w:widowControl/>
              <w:jc w:val="center"/>
              <w:textAlignment w:val="center"/>
              <w:rPr>
                <w:rFonts w:ascii="宋体" w:hAnsi="宋体" w:cs="宋体"/>
                <w:color w:val="000000"/>
                <w:kern w:val="0"/>
                <w:sz w:val="28"/>
                <w:szCs w:val="28"/>
                <w:lang w:bidi="ar"/>
              </w:rPr>
            </w:pPr>
          </w:p>
        </w:tc>
        <w:tc>
          <w:tcPr>
            <w:tcW w:w="1095" w:type="dxa"/>
            <w:vMerge/>
            <w:tcBorders>
              <w:left w:val="single" w:sz="4" w:space="0" w:color="000000"/>
              <w:right w:val="single" w:sz="4" w:space="0" w:color="000000"/>
            </w:tcBorders>
            <w:shd w:val="clear" w:color="auto" w:fill="auto"/>
            <w:vAlign w:val="center"/>
          </w:tcPr>
          <w:p w:rsidR="00AC7DE7" w:rsidRDefault="00AC7DE7">
            <w:pPr>
              <w:widowControl/>
              <w:jc w:val="center"/>
              <w:textAlignment w:val="center"/>
              <w:rPr>
                <w:rFonts w:ascii="宋体" w:hAnsi="宋体" w:cs="宋体"/>
                <w:b/>
                <w:bCs/>
                <w:color w:val="000000"/>
                <w:kern w:val="0"/>
                <w:sz w:val="32"/>
                <w:szCs w:val="32"/>
                <w:lang w:bidi="ar"/>
              </w:rPr>
            </w:pP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疏散指示牌</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43</w:t>
            </w:r>
          </w:p>
        </w:tc>
      </w:tr>
      <w:tr w:rsidR="00AC7DE7">
        <w:trPr>
          <w:trHeight w:val="400"/>
        </w:trPr>
        <w:tc>
          <w:tcPr>
            <w:tcW w:w="825" w:type="dxa"/>
            <w:vMerge/>
            <w:tcBorders>
              <w:left w:val="single" w:sz="8" w:space="0" w:color="000000"/>
              <w:right w:val="single" w:sz="4" w:space="0" w:color="000000"/>
            </w:tcBorders>
            <w:shd w:val="clear" w:color="auto" w:fill="auto"/>
            <w:noWrap/>
            <w:vAlign w:val="center"/>
          </w:tcPr>
          <w:p w:rsidR="00AC7DE7" w:rsidRDefault="00AC7DE7">
            <w:pPr>
              <w:widowControl/>
              <w:jc w:val="center"/>
              <w:textAlignment w:val="center"/>
              <w:rPr>
                <w:rFonts w:ascii="宋体" w:hAnsi="宋体" w:cs="宋体"/>
                <w:color w:val="000000"/>
                <w:kern w:val="0"/>
                <w:sz w:val="28"/>
                <w:szCs w:val="28"/>
                <w:lang w:bidi="ar"/>
              </w:rPr>
            </w:pPr>
          </w:p>
        </w:tc>
        <w:tc>
          <w:tcPr>
            <w:tcW w:w="1095" w:type="dxa"/>
            <w:vMerge/>
            <w:tcBorders>
              <w:left w:val="single" w:sz="4" w:space="0" w:color="000000"/>
              <w:right w:val="single" w:sz="4" w:space="0" w:color="000000"/>
            </w:tcBorders>
            <w:shd w:val="clear" w:color="auto" w:fill="auto"/>
            <w:vAlign w:val="center"/>
          </w:tcPr>
          <w:p w:rsidR="00AC7DE7" w:rsidRDefault="00AC7DE7">
            <w:pPr>
              <w:widowControl/>
              <w:jc w:val="center"/>
              <w:textAlignment w:val="center"/>
              <w:rPr>
                <w:rFonts w:ascii="宋体" w:hAnsi="宋体" w:cs="宋体"/>
                <w:b/>
                <w:bCs/>
                <w:color w:val="000000"/>
                <w:kern w:val="0"/>
                <w:sz w:val="32"/>
                <w:szCs w:val="32"/>
                <w:lang w:bidi="ar"/>
              </w:rPr>
            </w:pP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消防栓维修</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825" w:type="dxa"/>
            <w:vMerge/>
            <w:tcBorders>
              <w:left w:val="single" w:sz="8" w:space="0" w:color="000000"/>
              <w:right w:val="single" w:sz="4" w:space="0" w:color="000000"/>
            </w:tcBorders>
            <w:shd w:val="clear" w:color="auto" w:fill="auto"/>
            <w:noWrap/>
            <w:vAlign w:val="center"/>
          </w:tcPr>
          <w:p w:rsidR="00AC7DE7" w:rsidRDefault="00AC7DE7">
            <w:pPr>
              <w:widowControl/>
              <w:jc w:val="center"/>
              <w:textAlignment w:val="center"/>
              <w:rPr>
                <w:rFonts w:ascii="宋体" w:hAnsi="宋体" w:cs="宋体"/>
                <w:color w:val="000000"/>
                <w:kern w:val="0"/>
                <w:sz w:val="28"/>
                <w:szCs w:val="28"/>
                <w:lang w:bidi="ar"/>
              </w:rPr>
            </w:pPr>
          </w:p>
        </w:tc>
        <w:tc>
          <w:tcPr>
            <w:tcW w:w="1095" w:type="dxa"/>
            <w:vMerge/>
            <w:tcBorders>
              <w:left w:val="single" w:sz="4" w:space="0" w:color="000000"/>
              <w:right w:val="single" w:sz="4" w:space="0" w:color="000000"/>
            </w:tcBorders>
            <w:shd w:val="clear" w:color="auto" w:fill="auto"/>
            <w:vAlign w:val="center"/>
          </w:tcPr>
          <w:p w:rsidR="00AC7DE7" w:rsidRDefault="00AC7DE7">
            <w:pPr>
              <w:widowControl/>
              <w:jc w:val="center"/>
              <w:textAlignment w:val="center"/>
              <w:rPr>
                <w:rFonts w:ascii="宋体" w:hAnsi="宋体" w:cs="宋体"/>
                <w:b/>
                <w:bCs/>
                <w:color w:val="000000"/>
                <w:kern w:val="0"/>
                <w:sz w:val="32"/>
                <w:szCs w:val="32"/>
                <w:lang w:bidi="ar"/>
              </w:rPr>
            </w:pP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反光疏散指示牌</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825" w:type="dxa"/>
            <w:vMerge/>
            <w:tcBorders>
              <w:left w:val="single" w:sz="8" w:space="0" w:color="000000"/>
              <w:bottom w:val="single" w:sz="8" w:space="0" w:color="000000"/>
              <w:right w:val="single" w:sz="4" w:space="0" w:color="000000"/>
            </w:tcBorders>
            <w:shd w:val="clear" w:color="auto" w:fill="auto"/>
            <w:noWrap/>
            <w:vAlign w:val="center"/>
          </w:tcPr>
          <w:p w:rsidR="00AC7DE7" w:rsidRDefault="00AC7DE7">
            <w:pPr>
              <w:widowControl/>
              <w:jc w:val="center"/>
              <w:textAlignment w:val="center"/>
              <w:rPr>
                <w:rFonts w:ascii="宋体" w:hAnsi="宋体" w:cs="宋体"/>
                <w:color w:val="000000"/>
                <w:kern w:val="0"/>
                <w:sz w:val="28"/>
                <w:szCs w:val="28"/>
                <w:lang w:bidi="ar"/>
              </w:rPr>
            </w:pPr>
          </w:p>
        </w:tc>
        <w:tc>
          <w:tcPr>
            <w:tcW w:w="1095" w:type="dxa"/>
            <w:vMerge/>
            <w:tcBorders>
              <w:left w:val="single" w:sz="4" w:space="0" w:color="000000"/>
              <w:bottom w:val="single" w:sz="8" w:space="0" w:color="000000"/>
              <w:right w:val="single" w:sz="4" w:space="0" w:color="000000"/>
            </w:tcBorders>
            <w:shd w:val="clear" w:color="auto" w:fill="auto"/>
            <w:vAlign w:val="center"/>
          </w:tcPr>
          <w:p w:rsidR="00AC7DE7" w:rsidRDefault="00AC7DE7">
            <w:pPr>
              <w:widowControl/>
              <w:jc w:val="center"/>
              <w:textAlignment w:val="center"/>
              <w:rPr>
                <w:rFonts w:ascii="宋体" w:hAnsi="宋体" w:cs="宋体"/>
                <w:b/>
                <w:bCs/>
                <w:color w:val="000000"/>
                <w:kern w:val="0"/>
                <w:sz w:val="32"/>
                <w:szCs w:val="32"/>
                <w:lang w:bidi="ar"/>
              </w:rPr>
            </w:pP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widowControl/>
              <w:jc w:val="center"/>
              <w:textAlignment w:val="center"/>
              <w:rPr>
                <w:rFonts w:ascii="宋体" w:hAnsi="宋体" w:cs="宋体"/>
                <w:color w:val="000000"/>
                <w:sz w:val="28"/>
                <w:szCs w:val="28"/>
              </w:rPr>
            </w:pPr>
          </w:p>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sz w:val="28"/>
                <w:szCs w:val="28"/>
              </w:rPr>
              <w:lastRenderedPageBreak/>
              <w:t>18</w:t>
            </w:r>
          </w:p>
        </w:tc>
        <w:tc>
          <w:tcPr>
            <w:tcW w:w="1095"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widowControl/>
              <w:jc w:val="center"/>
              <w:textAlignment w:val="center"/>
              <w:rPr>
                <w:rFonts w:ascii="宋体" w:hAnsi="宋体" w:cs="宋体"/>
                <w:b/>
                <w:bCs/>
                <w:color w:val="000000"/>
                <w:sz w:val="32"/>
                <w:szCs w:val="32"/>
              </w:rPr>
            </w:pPr>
          </w:p>
          <w:p w:rsidR="00AC7DE7" w:rsidRDefault="00DD3783">
            <w:pPr>
              <w:widowControl/>
              <w:jc w:val="center"/>
              <w:textAlignment w:val="center"/>
              <w:rPr>
                <w:rFonts w:ascii="宋体" w:hAnsi="宋体" w:cs="宋体"/>
                <w:b/>
                <w:bCs/>
                <w:color w:val="000000"/>
                <w:sz w:val="32"/>
                <w:szCs w:val="32"/>
              </w:rPr>
            </w:pPr>
            <w:r>
              <w:rPr>
                <w:rFonts w:ascii="宋体" w:hAnsi="宋体" w:cs="宋体" w:hint="eastAsia"/>
                <w:b/>
                <w:bCs/>
                <w:color w:val="000000"/>
                <w:sz w:val="32"/>
                <w:szCs w:val="32"/>
              </w:rPr>
              <w:lastRenderedPageBreak/>
              <w:t>33栋东</w:t>
            </w:r>
          </w:p>
        </w:tc>
        <w:tc>
          <w:tcPr>
            <w:tcW w:w="2099"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lastRenderedPageBreak/>
              <w:t>应急照明灯</w:t>
            </w:r>
          </w:p>
        </w:tc>
        <w:tc>
          <w:tcPr>
            <w:tcW w:w="13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消防水带</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条</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消防栓维修</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反光疏散指示牌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r w:rsidR="00AC7DE7">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AC7DE7" w:rsidRDefault="00AC7DE7">
            <w:pPr>
              <w:jc w:val="center"/>
              <w:rPr>
                <w:rFonts w:ascii="宋体" w:hAnsi="宋体" w:cs="宋体"/>
                <w:color w:val="000000"/>
                <w:sz w:val="28"/>
                <w:szCs w:val="28"/>
              </w:rPr>
            </w:pPr>
          </w:p>
        </w:tc>
        <w:tc>
          <w:tcPr>
            <w:tcW w:w="1095"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AC7DE7" w:rsidRDefault="00AC7DE7">
            <w:pPr>
              <w:jc w:val="center"/>
              <w:rPr>
                <w:rFonts w:ascii="宋体" w:hAnsi="宋体" w:cs="宋体"/>
                <w:b/>
                <w:bCs/>
                <w:color w:val="000000"/>
                <w:sz w:val="32"/>
                <w:szCs w:val="32"/>
              </w:rPr>
            </w:pPr>
          </w:p>
        </w:tc>
        <w:tc>
          <w:tcPr>
            <w:tcW w:w="2099"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c>
          <w:tcPr>
            <w:tcW w:w="3539" w:type="dxa"/>
            <w:tcBorders>
              <w:top w:val="single" w:sz="4" w:space="0" w:color="000000"/>
              <w:left w:val="single" w:sz="4" w:space="0" w:color="000000"/>
              <w:bottom w:val="single" w:sz="8" w:space="0" w:color="000000"/>
              <w:right w:val="single" w:sz="8" w:space="0" w:color="000000"/>
            </w:tcBorders>
            <w:shd w:val="clear" w:color="auto" w:fill="auto"/>
            <w:vAlign w:val="center"/>
          </w:tcPr>
          <w:p w:rsidR="00AC7DE7" w:rsidRDefault="00DD378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w:t>
            </w:r>
          </w:p>
        </w:tc>
      </w:tr>
    </w:tbl>
    <w:p w:rsidR="00AC7DE7" w:rsidRDefault="00AC7DE7">
      <w:pPr>
        <w:adjustRightInd w:val="0"/>
        <w:snapToGrid w:val="0"/>
        <w:spacing w:line="360" w:lineRule="auto"/>
        <w:ind w:left="482"/>
        <w:textAlignment w:val="baseline"/>
        <w:rPr>
          <w:rFonts w:ascii="宋体" w:hAnsi="宋体" w:cs="宋体"/>
          <w:b/>
          <w:color w:val="000000"/>
          <w:sz w:val="24"/>
          <w:lang w:bidi="ar"/>
        </w:rPr>
      </w:pPr>
    </w:p>
    <w:p w:rsidR="00AC7DE7" w:rsidRDefault="00DD3783">
      <w:pPr>
        <w:adjustRightInd w:val="0"/>
        <w:snapToGrid w:val="0"/>
        <w:spacing w:line="360" w:lineRule="auto"/>
        <w:ind w:left="482"/>
        <w:textAlignment w:val="baseline"/>
        <w:rPr>
          <w:rFonts w:ascii="宋体" w:hAnsi="宋体" w:cs="宋体"/>
          <w:b/>
          <w:color w:val="000000"/>
          <w:sz w:val="24"/>
        </w:rPr>
      </w:pPr>
      <w:r>
        <w:rPr>
          <w:rFonts w:ascii="宋体" w:hAnsi="宋体" w:cs="宋体" w:hint="eastAsia"/>
          <w:b/>
          <w:color w:val="000000"/>
          <w:sz w:val="24"/>
          <w:lang w:bidi="ar"/>
        </w:rPr>
        <w:t>2、其他技术（或服务）要求</w:t>
      </w:r>
    </w:p>
    <w:p w:rsidR="00AC7DE7" w:rsidRDefault="00DD3783">
      <w:pPr>
        <w:adjustRightInd w:val="0"/>
        <w:snapToGrid w:val="0"/>
        <w:spacing w:line="360" w:lineRule="auto"/>
        <w:ind w:left="482" w:firstLineChars="200" w:firstLine="480"/>
        <w:jc w:val="left"/>
        <w:textAlignment w:val="baseline"/>
        <w:rPr>
          <w:rFonts w:ascii="宋体" w:hAnsi="宋体" w:cs="宋体"/>
          <w:sz w:val="24"/>
        </w:rPr>
      </w:pPr>
      <w:r>
        <w:rPr>
          <w:rFonts w:ascii="宋体" w:hAnsi="宋体" w:cs="宋体" w:hint="eastAsia"/>
          <w:color w:val="000000"/>
          <w:sz w:val="24"/>
          <w:lang w:bidi="ar"/>
        </w:rPr>
        <w:t>2.1投标供应商应对所有的招标内容进行投标，不允许只对部分内容进行投标。</w:t>
      </w:r>
      <w:r>
        <w:rPr>
          <w:rFonts w:ascii="宋体" w:hAnsi="宋体" w:cs="宋体" w:hint="eastAsia"/>
          <w:b/>
          <w:bCs/>
          <w:color w:val="000000"/>
          <w:sz w:val="24"/>
          <w:lang w:bidi="ar"/>
        </w:rPr>
        <w:t>以广州校区消防设施设备的现场实际情况为准</w:t>
      </w:r>
      <w:r>
        <w:rPr>
          <w:rFonts w:ascii="宋体" w:hAnsi="宋体" w:cs="宋体" w:hint="eastAsia"/>
          <w:color w:val="000000"/>
          <w:sz w:val="24"/>
          <w:lang w:bidi="ar"/>
        </w:rPr>
        <w:t>。</w:t>
      </w:r>
    </w:p>
    <w:p w:rsidR="00AC7DE7" w:rsidRDefault="00DD3783">
      <w:pPr>
        <w:adjustRightInd w:val="0"/>
        <w:snapToGrid w:val="0"/>
        <w:spacing w:line="360" w:lineRule="auto"/>
        <w:ind w:left="482" w:firstLineChars="200" w:firstLine="480"/>
        <w:jc w:val="left"/>
        <w:textAlignment w:val="baseline"/>
        <w:rPr>
          <w:rFonts w:ascii="宋体" w:hAnsi="宋体" w:cs="宋体"/>
          <w:sz w:val="24"/>
        </w:rPr>
      </w:pPr>
      <w:r>
        <w:rPr>
          <w:rFonts w:ascii="宋体" w:hAnsi="宋体" w:cs="宋体" w:hint="eastAsia"/>
          <w:color w:val="000000"/>
          <w:sz w:val="24"/>
          <w:lang w:bidi="ar"/>
        </w:rPr>
        <w:t>2.2投标报价已包含材料费、人工费、运输费等一切费用，投标人中标后不得再向采购人收取任何费用。</w:t>
      </w:r>
    </w:p>
    <w:p w:rsidR="00AC7DE7" w:rsidRDefault="00DD3783">
      <w:pPr>
        <w:adjustRightInd w:val="0"/>
        <w:snapToGrid w:val="0"/>
        <w:spacing w:line="360" w:lineRule="auto"/>
        <w:ind w:left="482" w:firstLineChars="200" w:firstLine="480"/>
        <w:jc w:val="left"/>
        <w:textAlignment w:val="baseline"/>
        <w:rPr>
          <w:rFonts w:ascii="宋体" w:hAnsi="宋体" w:cs="宋体"/>
          <w:color w:val="000000"/>
          <w:sz w:val="24"/>
          <w:lang w:bidi="ar"/>
        </w:rPr>
      </w:pPr>
      <w:r>
        <w:rPr>
          <w:rFonts w:ascii="宋体" w:hAnsi="宋体" w:cs="宋体" w:hint="eastAsia"/>
          <w:color w:val="000000"/>
          <w:sz w:val="24"/>
          <w:lang w:bidi="ar"/>
        </w:rPr>
        <w:t>2.3更换的消防设施设备的质量均要符合国家消防安全标准，提供消防设施设备的</w:t>
      </w:r>
      <w:r>
        <w:rPr>
          <w:rFonts w:ascii="宋体" w:hAnsi="宋体" w:cs="宋体" w:hint="eastAsia"/>
          <w:b/>
          <w:bCs/>
          <w:color w:val="000000"/>
          <w:sz w:val="24"/>
          <w:lang w:bidi="ar"/>
        </w:rPr>
        <w:t>合格证及其检测报告</w:t>
      </w:r>
      <w:r>
        <w:rPr>
          <w:rFonts w:ascii="宋体" w:hAnsi="宋体" w:cs="宋体" w:hint="eastAsia"/>
          <w:color w:val="000000"/>
          <w:sz w:val="24"/>
          <w:lang w:bidi="ar"/>
        </w:rPr>
        <w:t>交付采购人进行留底。</w:t>
      </w:r>
    </w:p>
    <w:p w:rsidR="00AC7DE7" w:rsidRDefault="00DD3783">
      <w:pPr>
        <w:adjustRightInd w:val="0"/>
        <w:snapToGrid w:val="0"/>
        <w:spacing w:line="360" w:lineRule="auto"/>
        <w:ind w:left="482" w:firstLineChars="200" w:firstLine="480"/>
        <w:jc w:val="left"/>
        <w:textAlignment w:val="baseline"/>
        <w:rPr>
          <w:rFonts w:ascii="宋体" w:hAnsi="宋体" w:cs="宋体"/>
          <w:color w:val="000000"/>
          <w:sz w:val="24"/>
          <w:lang w:bidi="ar"/>
        </w:rPr>
      </w:pPr>
      <w:r>
        <w:rPr>
          <w:rFonts w:ascii="宋体" w:hAnsi="宋体" w:cs="宋体" w:hint="eastAsia"/>
          <w:color w:val="000000"/>
          <w:sz w:val="24"/>
          <w:lang w:bidi="ar"/>
        </w:rPr>
        <w:t>2.4投标人按采购人要求更换有关设施设备，具体更换要求</w:t>
      </w:r>
      <w:r w:rsidR="00FA63AC">
        <w:rPr>
          <w:rFonts w:ascii="宋体" w:hAnsi="宋体" w:cs="宋体" w:hint="eastAsia"/>
          <w:color w:val="000000"/>
          <w:sz w:val="24"/>
          <w:lang w:bidi="ar"/>
        </w:rPr>
        <w:t>以采购人</w:t>
      </w:r>
      <w:r>
        <w:rPr>
          <w:rFonts w:ascii="宋体" w:hAnsi="宋体" w:cs="宋体" w:hint="eastAsia"/>
          <w:color w:val="000000"/>
          <w:sz w:val="24"/>
          <w:lang w:bidi="ar"/>
        </w:rPr>
        <w:t>实际为准。</w:t>
      </w:r>
    </w:p>
    <w:p w:rsidR="00DD3783" w:rsidRDefault="00DD3783">
      <w:pPr>
        <w:adjustRightInd w:val="0"/>
        <w:snapToGrid w:val="0"/>
        <w:spacing w:line="360" w:lineRule="auto"/>
        <w:ind w:left="482" w:firstLineChars="200" w:firstLine="480"/>
        <w:jc w:val="left"/>
        <w:textAlignment w:val="baseline"/>
        <w:rPr>
          <w:rFonts w:ascii="宋体" w:hAnsi="宋体" w:cs="宋体"/>
          <w:sz w:val="24"/>
        </w:rPr>
      </w:pPr>
      <w:r>
        <w:rPr>
          <w:rFonts w:ascii="宋体" w:hAnsi="宋体" w:cs="宋体" w:hint="eastAsia"/>
          <w:color w:val="000000"/>
          <w:sz w:val="24"/>
          <w:lang w:bidi="ar"/>
        </w:rPr>
        <w:t>2</w:t>
      </w:r>
      <w:r>
        <w:rPr>
          <w:rFonts w:ascii="宋体" w:hAnsi="宋体" w:cs="宋体"/>
          <w:color w:val="000000"/>
          <w:sz w:val="24"/>
          <w:lang w:bidi="ar"/>
        </w:rPr>
        <w:t>.5</w:t>
      </w:r>
      <w:r>
        <w:rPr>
          <w:rFonts w:ascii="宋体" w:hAnsi="宋体" w:cs="宋体" w:hint="eastAsia"/>
          <w:color w:val="000000"/>
          <w:sz w:val="24"/>
          <w:lang w:bidi="ar"/>
        </w:rPr>
        <w:t>更换完成，要清理和恢复现场原貌。</w:t>
      </w:r>
    </w:p>
    <w:p w:rsidR="00AC7DE7" w:rsidRDefault="00DD3783">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4" w:name="_Toc15288"/>
      <w:r>
        <w:rPr>
          <w:rFonts w:ascii="宋体" w:hAnsi="宋体" w:cs="宋体" w:hint="eastAsia"/>
          <w:b/>
          <w:bCs/>
          <w:color w:val="000000"/>
          <w:sz w:val="28"/>
          <w:szCs w:val="28"/>
        </w:rPr>
        <w:t>供应商资格要求</w:t>
      </w:r>
      <w:bookmarkEnd w:id="4"/>
    </w:p>
    <w:p w:rsidR="00AC7DE7" w:rsidRDefault="00DD3783">
      <w:pPr>
        <w:adjustRightInd w:val="0"/>
        <w:snapToGrid w:val="0"/>
        <w:spacing w:line="360" w:lineRule="auto"/>
        <w:ind w:left="900"/>
        <w:jc w:val="left"/>
        <w:textAlignment w:val="baseline"/>
        <w:rPr>
          <w:rFonts w:ascii="宋体" w:hAnsi="宋体" w:cs="宋体"/>
          <w:color w:val="000000"/>
          <w:sz w:val="24"/>
          <w:lang w:bidi="ar"/>
        </w:rPr>
      </w:pPr>
      <w:r>
        <w:rPr>
          <w:rFonts w:ascii="宋体" w:hAnsi="宋体" w:cs="宋体" w:hint="eastAsia"/>
          <w:color w:val="000000"/>
          <w:sz w:val="24"/>
          <w:lang w:bidi="ar"/>
        </w:rPr>
        <w:t>1.投标人必须是在中华人民共和国境内注册的具有独立承担民事责任能力的法人或其他组织（投标时提交企业法人《营业执照》副本</w:t>
      </w:r>
      <w:r>
        <w:rPr>
          <w:rFonts w:ascii="宋体" w:hAnsi="宋体" w:cs="宋体" w:hint="eastAsia"/>
          <w:b/>
          <w:bCs/>
          <w:color w:val="000000"/>
          <w:sz w:val="24"/>
          <w:lang w:bidi="ar"/>
        </w:rPr>
        <w:t>（注册资金为壹佰万元以上（含壹佰万元）</w:t>
      </w:r>
      <w:r>
        <w:rPr>
          <w:rFonts w:ascii="宋体" w:hAnsi="宋体" w:cs="宋体" w:hint="eastAsia"/>
          <w:color w:val="000000"/>
          <w:sz w:val="24"/>
          <w:lang w:bidi="ar"/>
        </w:rPr>
        <w:t>）或事业单位法人证书或法人登记证书复印件，并加盖投标人公章）。</w:t>
      </w:r>
    </w:p>
    <w:p w:rsidR="00AC7DE7" w:rsidRDefault="00DD3783">
      <w:pPr>
        <w:adjustRightInd w:val="0"/>
        <w:snapToGrid w:val="0"/>
        <w:spacing w:line="360" w:lineRule="auto"/>
        <w:ind w:left="900"/>
        <w:jc w:val="left"/>
        <w:textAlignment w:val="baseline"/>
        <w:rPr>
          <w:rFonts w:ascii="宋体" w:hAnsi="宋体" w:cs="宋体"/>
          <w:sz w:val="24"/>
        </w:rPr>
      </w:pPr>
      <w:r>
        <w:rPr>
          <w:rFonts w:ascii="宋体" w:hAnsi="宋体" w:cs="宋体" w:hint="eastAsia"/>
          <w:color w:val="000000"/>
          <w:sz w:val="24"/>
          <w:lang w:bidi="ar"/>
        </w:rPr>
        <w:t>2. 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w:t>
      </w:r>
    </w:p>
    <w:p w:rsidR="00AC7DE7" w:rsidRDefault="00DD3783">
      <w:pPr>
        <w:adjustRightInd w:val="0"/>
        <w:snapToGrid w:val="0"/>
        <w:spacing w:line="360" w:lineRule="auto"/>
        <w:ind w:left="900"/>
        <w:jc w:val="left"/>
        <w:textAlignment w:val="baseline"/>
        <w:rPr>
          <w:rFonts w:ascii="宋体" w:hAnsi="宋体" w:cs="宋体"/>
          <w:b/>
          <w:sz w:val="24"/>
        </w:rPr>
      </w:pPr>
      <w:r>
        <w:rPr>
          <w:rFonts w:ascii="宋体" w:hAnsi="宋体" w:cs="宋体" w:hint="eastAsia"/>
          <w:color w:val="000000"/>
          <w:sz w:val="24"/>
          <w:lang w:bidi="ar"/>
        </w:rPr>
        <w:t>3.不接受联合体投标。</w:t>
      </w:r>
    </w:p>
    <w:p w:rsidR="00AC7DE7" w:rsidRDefault="00DD3783">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5" w:name="_Toc21383"/>
      <w:r>
        <w:rPr>
          <w:rFonts w:ascii="宋体" w:hAnsi="宋体" w:cs="宋体" w:hint="eastAsia"/>
          <w:b/>
          <w:bCs/>
          <w:color w:val="000000"/>
          <w:sz w:val="28"/>
          <w:szCs w:val="28"/>
        </w:rPr>
        <w:t>商务要求</w:t>
      </w:r>
      <w:bookmarkEnd w:id="5"/>
    </w:p>
    <w:p w:rsidR="00AC7DE7" w:rsidRDefault="00DD3783">
      <w:pPr>
        <w:adjustRightInd w:val="0"/>
        <w:snapToGrid w:val="0"/>
        <w:spacing w:line="360" w:lineRule="auto"/>
        <w:ind w:left="900"/>
        <w:jc w:val="left"/>
        <w:textAlignment w:val="baseline"/>
        <w:rPr>
          <w:rFonts w:ascii="宋体" w:hAnsi="宋体" w:cs="宋体"/>
          <w:sz w:val="24"/>
        </w:rPr>
      </w:pPr>
      <w:bookmarkStart w:id="6" w:name="_Toc26268351"/>
      <w:r>
        <w:rPr>
          <w:rFonts w:ascii="宋体" w:hAnsi="宋体" w:cs="宋体" w:hint="eastAsia"/>
          <w:b/>
          <w:color w:val="000000"/>
          <w:sz w:val="24"/>
          <w:lang w:bidi="ar"/>
        </w:rPr>
        <w:t>1.</w:t>
      </w:r>
      <w:bookmarkEnd w:id="6"/>
      <w:r>
        <w:rPr>
          <w:rFonts w:ascii="宋体" w:hAnsi="宋体" w:cs="宋体" w:hint="eastAsia"/>
          <w:color w:val="000000"/>
          <w:sz w:val="24"/>
          <w:lang w:bidi="ar"/>
        </w:rPr>
        <w:t>付款方式</w:t>
      </w:r>
    </w:p>
    <w:p w:rsidR="00AC7DE7" w:rsidRDefault="00DD3783">
      <w:pPr>
        <w:widowControl/>
        <w:spacing w:line="500" w:lineRule="exact"/>
        <w:ind w:firstLineChars="400" w:firstLine="964"/>
        <w:jc w:val="left"/>
        <w:textAlignment w:val="baseline"/>
        <w:rPr>
          <w:rFonts w:ascii="宋体" w:hAnsi="宋体" w:cs="宋体"/>
          <w:sz w:val="24"/>
        </w:rPr>
      </w:pPr>
      <w:r>
        <w:rPr>
          <w:rFonts w:ascii="宋体" w:hAnsi="宋体" w:cs="宋体" w:hint="eastAsia"/>
          <w:b/>
          <w:color w:val="000000"/>
          <w:sz w:val="24"/>
          <w:lang w:bidi="ar"/>
        </w:rPr>
        <w:lastRenderedPageBreak/>
        <w:t>1.1</w:t>
      </w:r>
      <w:r>
        <w:rPr>
          <w:rFonts w:ascii="宋体" w:hAnsi="宋体" w:cs="宋体" w:hint="eastAsia"/>
          <w:bCs/>
          <w:color w:val="000000"/>
          <w:sz w:val="24"/>
          <w:lang w:bidi="ar"/>
        </w:rPr>
        <w:t>更换服务</w:t>
      </w:r>
      <w:r>
        <w:rPr>
          <w:rFonts w:ascii="宋体" w:hAnsi="宋体" w:cs="宋体" w:hint="eastAsia"/>
          <w:color w:val="000000"/>
          <w:sz w:val="24"/>
          <w:lang w:bidi="ar"/>
        </w:rPr>
        <w:t>完成后，经招标方验收合格，在30个工作日内一次性支付100%款项。如遇节假日或学校寒暑假期，支付时间相应顺延，具体以学校财务部门办理时限为准。</w:t>
      </w:r>
    </w:p>
    <w:p w:rsidR="00AC7DE7" w:rsidRDefault="00DD3783">
      <w:pPr>
        <w:widowControl/>
        <w:spacing w:line="500" w:lineRule="exact"/>
        <w:ind w:firstLineChars="400" w:firstLine="960"/>
        <w:jc w:val="left"/>
        <w:textAlignment w:val="baseline"/>
        <w:rPr>
          <w:rFonts w:ascii="宋体" w:hAnsi="宋体" w:cs="宋体"/>
          <w:sz w:val="24"/>
        </w:rPr>
      </w:pPr>
      <w:r>
        <w:rPr>
          <w:rFonts w:ascii="宋体" w:hAnsi="宋体" w:cs="宋体" w:hint="eastAsia"/>
          <w:color w:val="000000"/>
          <w:sz w:val="24"/>
          <w:lang w:bidi="ar"/>
        </w:rPr>
        <w:t>1.2付款方式：供应商按广东财经大学广州校区要求完成更换后，开具国家正式发票向广东财经大学广州校区申请付款，收到发票并经验收产品合格后，在 30 个工作日内通过对公转账方式结清货款.</w:t>
      </w:r>
    </w:p>
    <w:p w:rsidR="00AC7DE7" w:rsidRDefault="00DD3783">
      <w:pPr>
        <w:adjustRightInd w:val="0"/>
        <w:snapToGrid w:val="0"/>
        <w:spacing w:line="360" w:lineRule="auto"/>
        <w:ind w:left="900"/>
        <w:jc w:val="left"/>
        <w:textAlignment w:val="baseline"/>
        <w:rPr>
          <w:rFonts w:ascii="宋体" w:hAnsi="宋体" w:cs="宋体"/>
          <w:sz w:val="24"/>
        </w:rPr>
      </w:pPr>
      <w:r>
        <w:rPr>
          <w:rFonts w:ascii="宋体" w:hAnsi="宋体" w:cs="宋体" w:hint="eastAsia"/>
          <w:color w:val="000000"/>
          <w:sz w:val="24"/>
          <w:lang w:bidi="ar"/>
        </w:rPr>
        <w:t xml:space="preserve"> </w:t>
      </w:r>
    </w:p>
    <w:p w:rsidR="00AC7DE7" w:rsidRDefault="00DD3783">
      <w:pPr>
        <w:adjustRightInd w:val="0"/>
        <w:snapToGrid w:val="0"/>
        <w:spacing w:line="360" w:lineRule="auto"/>
        <w:ind w:left="900"/>
        <w:jc w:val="left"/>
        <w:textAlignment w:val="baseline"/>
        <w:rPr>
          <w:rFonts w:ascii="宋体" w:hAnsi="宋体" w:cs="宋体"/>
          <w:sz w:val="24"/>
        </w:rPr>
      </w:pPr>
      <w:r>
        <w:rPr>
          <w:rFonts w:ascii="宋体" w:hAnsi="宋体" w:cs="宋体" w:hint="eastAsia"/>
          <w:b/>
          <w:color w:val="000000"/>
          <w:sz w:val="24"/>
          <w:lang w:bidi="ar"/>
        </w:rPr>
        <w:t>2.</w:t>
      </w:r>
      <w:r>
        <w:rPr>
          <w:rFonts w:ascii="宋体" w:hAnsi="宋体" w:cs="宋体" w:hint="eastAsia"/>
          <w:color w:val="000000"/>
          <w:sz w:val="24"/>
          <w:lang w:bidi="ar"/>
        </w:rPr>
        <w:t>违约责任</w:t>
      </w:r>
    </w:p>
    <w:p w:rsidR="00AC7DE7" w:rsidRDefault="00DD3783">
      <w:pPr>
        <w:adjustRightInd w:val="0"/>
        <w:snapToGrid w:val="0"/>
        <w:spacing w:line="360" w:lineRule="auto"/>
        <w:ind w:firstLineChars="375" w:firstLine="904"/>
        <w:jc w:val="left"/>
        <w:textAlignment w:val="baseline"/>
        <w:rPr>
          <w:rFonts w:ascii="宋体" w:hAnsi="宋体" w:cs="宋体"/>
          <w:sz w:val="24"/>
        </w:rPr>
      </w:pPr>
      <w:r>
        <w:rPr>
          <w:rFonts w:ascii="宋体" w:hAnsi="宋体" w:cs="宋体" w:hint="eastAsia"/>
          <w:b/>
          <w:color w:val="000000"/>
          <w:sz w:val="24"/>
          <w:lang w:bidi="ar"/>
        </w:rPr>
        <w:t>2.1</w:t>
      </w:r>
      <w:r>
        <w:rPr>
          <w:rFonts w:ascii="宋体" w:hAnsi="宋体" w:cs="宋体" w:hint="eastAsia"/>
          <w:color w:val="000000"/>
          <w:sz w:val="24"/>
          <w:lang w:bidi="ar"/>
        </w:rPr>
        <w:t>如供应商维修检验不合格，采购方可以不支付款项，直至验收合格。</w:t>
      </w:r>
    </w:p>
    <w:p w:rsidR="00AC7DE7" w:rsidRDefault="00DD3783">
      <w:pPr>
        <w:tabs>
          <w:tab w:val="left" w:pos="900"/>
        </w:tabs>
        <w:spacing w:line="276" w:lineRule="auto"/>
        <w:ind w:firstLineChars="200" w:firstLine="482"/>
        <w:rPr>
          <w:sz w:val="24"/>
        </w:rPr>
      </w:pPr>
      <w:r>
        <w:rPr>
          <w:rFonts w:ascii="宋体" w:hAnsi="宋体" w:cs="宋体" w:hint="eastAsia"/>
          <w:b/>
          <w:color w:val="000000"/>
          <w:sz w:val="24"/>
          <w:lang w:bidi="ar"/>
        </w:rPr>
        <w:tab/>
        <w:t>2.2</w:t>
      </w:r>
      <w:r>
        <w:rPr>
          <w:rFonts w:hint="eastAsia"/>
          <w:sz w:val="24"/>
        </w:rPr>
        <w:t>供应商在超出甲乙双方约定时间内，未能将合同规定货物运抵合同指定地点，安装完毕并经采购人验收合格，则采购人有权提出赔偿，赔偿计算方法：未到达货物价值（含材料费、安装调试费、税金等）的</w:t>
      </w:r>
      <w:r>
        <w:rPr>
          <w:rFonts w:hint="eastAsia"/>
          <w:bCs/>
          <w:sz w:val="24"/>
        </w:rPr>
        <w:t>0.3%</w:t>
      </w:r>
      <w:r>
        <w:rPr>
          <w:rFonts w:hint="eastAsia"/>
          <w:sz w:val="24"/>
        </w:rPr>
        <w:t>每天累加，直至采购人取消该货物为止，最高赔偿不超过该货物价值的</w:t>
      </w:r>
      <w:r>
        <w:rPr>
          <w:rFonts w:hint="eastAsia"/>
          <w:sz w:val="24"/>
        </w:rPr>
        <w:t>20%</w:t>
      </w:r>
      <w:r>
        <w:rPr>
          <w:rFonts w:hint="eastAsia"/>
          <w:sz w:val="24"/>
        </w:rPr>
        <w:t>。若因采购人自身原因或自然灾害等不可抗拒因素而延迟送货，则不属此例。</w:t>
      </w:r>
    </w:p>
    <w:p w:rsidR="00AC7DE7" w:rsidRDefault="00DD3783">
      <w:pPr>
        <w:spacing w:line="276" w:lineRule="auto"/>
        <w:ind w:firstLineChars="375" w:firstLine="904"/>
        <w:rPr>
          <w:b/>
          <w:bCs/>
          <w:sz w:val="24"/>
        </w:rPr>
      </w:pPr>
      <w:r>
        <w:rPr>
          <w:rFonts w:ascii="宋体" w:hAnsi="宋体" w:cs="宋体" w:hint="eastAsia"/>
          <w:b/>
          <w:color w:val="000000"/>
          <w:sz w:val="24"/>
          <w:lang w:bidi="ar"/>
        </w:rPr>
        <w:t>2.3</w:t>
      </w:r>
      <w:r>
        <w:rPr>
          <w:rFonts w:hint="eastAsia"/>
          <w:sz w:val="24"/>
        </w:rPr>
        <w:t>采购人须按合同约定支付货款给供应商，若超出规定期限</w:t>
      </w:r>
      <w:r>
        <w:rPr>
          <w:rFonts w:hint="eastAsia"/>
          <w:sz w:val="24"/>
        </w:rPr>
        <w:t>15</w:t>
      </w:r>
      <w:r>
        <w:rPr>
          <w:rFonts w:hint="eastAsia"/>
          <w:sz w:val="24"/>
        </w:rPr>
        <w:t>天，供应商有权提出赔偿，赔偿计算方法：按未付金额</w:t>
      </w:r>
      <w:r>
        <w:rPr>
          <w:rFonts w:hint="eastAsia"/>
          <w:bCs/>
          <w:sz w:val="24"/>
        </w:rPr>
        <w:t>0.3%</w:t>
      </w:r>
      <w:r>
        <w:rPr>
          <w:rFonts w:hint="eastAsia"/>
          <w:sz w:val="24"/>
        </w:rPr>
        <w:t>每天累加，最高赔偿不超过该货物的</w:t>
      </w:r>
      <w:r>
        <w:rPr>
          <w:rFonts w:hint="eastAsia"/>
          <w:sz w:val="24"/>
        </w:rPr>
        <w:t>20%</w:t>
      </w:r>
      <w:r>
        <w:rPr>
          <w:rFonts w:hint="eastAsia"/>
          <w:sz w:val="24"/>
        </w:rPr>
        <w:t>。</w:t>
      </w:r>
      <w:r>
        <w:rPr>
          <w:rFonts w:hint="eastAsia"/>
          <w:b/>
          <w:bCs/>
          <w:sz w:val="24"/>
        </w:rPr>
        <w:t xml:space="preserve"> </w:t>
      </w:r>
    </w:p>
    <w:p w:rsidR="00AC7DE7" w:rsidRDefault="00DD3783">
      <w:pPr>
        <w:adjustRightInd w:val="0"/>
        <w:snapToGrid w:val="0"/>
        <w:spacing w:line="360" w:lineRule="auto"/>
        <w:ind w:firstLineChars="375" w:firstLine="904"/>
        <w:jc w:val="left"/>
        <w:textAlignment w:val="baseline"/>
        <w:rPr>
          <w:rFonts w:ascii="宋体" w:hAnsi="宋体" w:cs="宋体"/>
          <w:sz w:val="24"/>
        </w:rPr>
      </w:pPr>
      <w:r>
        <w:rPr>
          <w:rFonts w:ascii="宋体" w:hAnsi="宋体" w:cs="宋体" w:hint="eastAsia"/>
          <w:b/>
          <w:color w:val="000000"/>
          <w:sz w:val="24"/>
          <w:lang w:bidi="ar"/>
        </w:rPr>
        <w:t>2.4</w:t>
      </w:r>
      <w:r>
        <w:rPr>
          <w:rFonts w:ascii="宋体" w:hAnsi="宋体" w:cs="宋体" w:hint="eastAsia"/>
          <w:color w:val="000000"/>
          <w:sz w:val="24"/>
          <w:lang w:bidi="ar"/>
        </w:rPr>
        <w:t>如中标供应商采用的消防管（配件）以次充好、属于不合格产品，给采购人造成的一切后果及损失，由中标人承担责任和负责赔偿，采购人有权终止合同并追究供应商相关法律责任。</w:t>
      </w:r>
    </w:p>
    <w:p w:rsidR="00AC7DE7" w:rsidRDefault="00DD3783">
      <w:pPr>
        <w:widowControl/>
        <w:adjustRightInd w:val="0"/>
        <w:snapToGrid w:val="0"/>
        <w:spacing w:line="360" w:lineRule="auto"/>
        <w:ind w:firstLineChars="375" w:firstLine="904"/>
        <w:textAlignment w:val="baseline"/>
        <w:rPr>
          <w:rFonts w:ascii="宋体" w:hAnsi="宋体" w:cs="Tahoma"/>
          <w:color w:val="000000"/>
          <w:sz w:val="24"/>
        </w:rPr>
      </w:pPr>
      <w:r>
        <w:rPr>
          <w:rFonts w:ascii="宋体" w:hAnsi="宋体" w:cs="宋体" w:hint="eastAsia"/>
          <w:b/>
          <w:color w:val="000000"/>
          <w:kern w:val="0"/>
          <w:sz w:val="24"/>
          <w:lang w:bidi="ar"/>
        </w:rPr>
        <w:t>2.5</w:t>
      </w:r>
      <w:r>
        <w:rPr>
          <w:rFonts w:ascii="宋体" w:hAnsi="宋体" w:cs="宋体" w:hint="eastAsia"/>
          <w:color w:val="000000"/>
          <w:kern w:val="0"/>
          <w:sz w:val="24"/>
          <w:lang w:bidi="ar"/>
        </w:rPr>
        <w:t>更换期限：合同生效之内起</w:t>
      </w:r>
      <w:r>
        <w:rPr>
          <w:rFonts w:ascii="宋体" w:hAnsi="宋体" w:cs="Tahoma" w:hint="eastAsia"/>
          <w:color w:val="000000"/>
          <w:kern w:val="0"/>
          <w:sz w:val="24"/>
          <w:u w:val="single"/>
          <w:lang w:bidi="ar"/>
        </w:rPr>
        <w:t xml:space="preserve"> </w:t>
      </w:r>
      <w:r>
        <w:rPr>
          <w:rFonts w:ascii="宋体" w:hAnsi="宋体" w:cs="宋体" w:hint="eastAsia"/>
          <w:b/>
          <w:bCs/>
          <w:color w:val="000000"/>
          <w:kern w:val="0"/>
          <w:sz w:val="24"/>
          <w:u w:val="single"/>
          <w:lang w:bidi="ar"/>
        </w:rPr>
        <w:t>20</w:t>
      </w:r>
      <w:r>
        <w:rPr>
          <w:rFonts w:ascii="宋体" w:hAnsi="宋体" w:cs="宋体" w:hint="eastAsia"/>
          <w:color w:val="000000"/>
          <w:kern w:val="0"/>
          <w:sz w:val="24"/>
          <w:lang w:bidi="ar"/>
        </w:rPr>
        <w:t>个日历天内。</w:t>
      </w:r>
    </w:p>
    <w:p w:rsidR="00AC7DE7" w:rsidRDefault="00DD3783">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7" w:name="_Toc3748"/>
      <w:r>
        <w:rPr>
          <w:rFonts w:ascii="宋体" w:hAnsi="宋体" w:cs="宋体" w:hint="eastAsia"/>
          <w:b/>
          <w:bCs/>
          <w:color w:val="000000"/>
          <w:sz w:val="28"/>
          <w:szCs w:val="28"/>
        </w:rPr>
        <w:t>质保期</w:t>
      </w:r>
      <w:bookmarkEnd w:id="7"/>
    </w:p>
    <w:p w:rsidR="00AC7DE7" w:rsidRDefault="00DD3783">
      <w:pPr>
        <w:adjustRightInd w:val="0"/>
        <w:snapToGrid w:val="0"/>
        <w:spacing w:line="360" w:lineRule="auto"/>
        <w:ind w:leftChars="200" w:left="420" w:firstLineChars="200" w:firstLine="480"/>
        <w:textAlignment w:val="baseline"/>
        <w:rPr>
          <w:rFonts w:ascii="宋体" w:hAnsi="宋体" w:cs="宋体"/>
          <w:color w:val="000000"/>
          <w:szCs w:val="21"/>
        </w:rPr>
      </w:pPr>
      <w:r>
        <w:rPr>
          <w:rFonts w:ascii="宋体" w:hAnsi="宋体" w:cs="宋体" w:hint="eastAsia"/>
          <w:color w:val="000000"/>
          <w:sz w:val="24"/>
          <w:lang w:bidi="ar"/>
        </w:rPr>
        <w:t xml:space="preserve">  更换消防设施设备质保期为</w:t>
      </w:r>
      <w:r>
        <w:rPr>
          <w:rFonts w:ascii="宋体" w:hAnsi="宋体" w:cs="宋体" w:hint="eastAsia"/>
          <w:b/>
          <w:bCs/>
          <w:color w:val="000000"/>
          <w:sz w:val="24"/>
          <w:lang w:bidi="ar"/>
        </w:rPr>
        <w:t>1年</w:t>
      </w:r>
      <w:r>
        <w:rPr>
          <w:rFonts w:ascii="宋体" w:hAnsi="宋体" w:cs="宋体" w:hint="eastAsia"/>
          <w:color w:val="000000"/>
          <w:sz w:val="24"/>
          <w:lang w:bidi="ar"/>
        </w:rPr>
        <w:t>，干粉手提式灭火器质保期为</w:t>
      </w:r>
      <w:r>
        <w:rPr>
          <w:rFonts w:ascii="宋体" w:hAnsi="宋体" w:cs="宋体" w:hint="eastAsia"/>
          <w:b/>
          <w:bCs/>
          <w:color w:val="000000"/>
          <w:sz w:val="24"/>
          <w:lang w:bidi="ar"/>
        </w:rPr>
        <w:t>5年</w:t>
      </w:r>
      <w:r>
        <w:rPr>
          <w:rFonts w:ascii="宋体" w:hAnsi="宋体" w:cs="宋体" w:hint="eastAsia"/>
          <w:color w:val="000000"/>
          <w:sz w:val="24"/>
          <w:lang w:bidi="ar"/>
        </w:rPr>
        <w:t>，</w:t>
      </w:r>
      <w:r>
        <w:rPr>
          <w:rFonts w:hint="eastAsia"/>
          <w:sz w:val="24"/>
        </w:rPr>
        <w:t>保修期自验收合格之日起算</w:t>
      </w:r>
      <w:r>
        <w:rPr>
          <w:rFonts w:ascii="宋体" w:hAnsi="宋体" w:cs="宋体" w:hint="eastAsia"/>
          <w:color w:val="000000"/>
          <w:sz w:val="24"/>
          <w:lang w:bidi="ar"/>
        </w:rPr>
        <w:t>。</w:t>
      </w:r>
    </w:p>
    <w:p w:rsidR="00AC7DE7" w:rsidRDefault="00DD3783">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8" w:name="_Toc18141"/>
      <w:r>
        <w:rPr>
          <w:rFonts w:ascii="宋体" w:hAnsi="宋体" w:cs="宋体" w:hint="eastAsia"/>
          <w:b/>
          <w:bCs/>
          <w:color w:val="000000"/>
          <w:sz w:val="28"/>
          <w:szCs w:val="28"/>
        </w:rPr>
        <w:t>报价文件内容</w:t>
      </w:r>
      <w:bookmarkEnd w:id="8"/>
    </w:p>
    <w:p w:rsidR="00AC7DE7" w:rsidRDefault="00DD3783">
      <w:pPr>
        <w:numPr>
          <w:ilvl w:val="0"/>
          <w:numId w:val="4"/>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按要求提交加盖报价供应商公章的</w:t>
      </w:r>
      <w:r>
        <w:rPr>
          <w:rFonts w:ascii="宋体" w:hAnsi="宋体" w:cs="宋体" w:hint="eastAsia"/>
          <w:b/>
          <w:bCs/>
          <w:color w:val="000000"/>
          <w:kern w:val="0"/>
          <w:sz w:val="24"/>
          <w:lang w:bidi="ar"/>
        </w:rPr>
        <w:t>《报价声明》详见附件1</w:t>
      </w:r>
      <w:r>
        <w:rPr>
          <w:rFonts w:ascii="宋体" w:hAnsi="宋体" w:cs="宋体" w:hint="eastAsia"/>
          <w:color w:val="000000"/>
          <w:kern w:val="0"/>
          <w:sz w:val="24"/>
          <w:lang w:bidi="ar"/>
        </w:rPr>
        <w:t>。</w:t>
      </w:r>
    </w:p>
    <w:p w:rsidR="00AC7DE7" w:rsidRDefault="00DD3783">
      <w:pPr>
        <w:numPr>
          <w:ilvl w:val="0"/>
          <w:numId w:val="4"/>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按要求提交加盖报价供应商公章的</w:t>
      </w:r>
      <w:r>
        <w:rPr>
          <w:rFonts w:ascii="宋体" w:hAnsi="宋体" w:cs="宋体" w:hint="eastAsia"/>
          <w:b/>
          <w:bCs/>
          <w:color w:val="000000"/>
          <w:kern w:val="0"/>
          <w:sz w:val="24"/>
          <w:lang w:bidi="ar"/>
        </w:rPr>
        <w:t>《报价明细表》、《报价一览表》详见附件2</w:t>
      </w:r>
      <w:r>
        <w:rPr>
          <w:rFonts w:ascii="宋体" w:hAnsi="宋体" w:cs="宋体" w:hint="eastAsia"/>
          <w:color w:val="000000"/>
          <w:kern w:val="0"/>
          <w:sz w:val="24"/>
          <w:lang w:bidi="ar"/>
        </w:rPr>
        <w:t>。</w:t>
      </w:r>
    </w:p>
    <w:p w:rsidR="00AC7DE7" w:rsidRDefault="00DD3783">
      <w:pPr>
        <w:numPr>
          <w:ilvl w:val="0"/>
          <w:numId w:val="4"/>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提交企业法人《营业执照》副本或事业单位法人证书或法人登记证书复印件，并加盖报价供应商公章。</w:t>
      </w:r>
    </w:p>
    <w:p w:rsidR="00AC7DE7" w:rsidRDefault="00DD3783">
      <w:pPr>
        <w:numPr>
          <w:ilvl w:val="0"/>
          <w:numId w:val="4"/>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按要求提交法定代表人证明书、授权委托书。</w:t>
      </w:r>
    </w:p>
    <w:p w:rsidR="00AC7DE7" w:rsidRDefault="00DD3783">
      <w:pPr>
        <w:numPr>
          <w:ilvl w:val="0"/>
          <w:numId w:val="4"/>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提交本项目要求的其他技术（或服务）响应文件，并加盖报价供应商公章。</w:t>
      </w:r>
    </w:p>
    <w:p w:rsidR="00AC7DE7" w:rsidRDefault="00DD3783">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9" w:name="_Toc19953"/>
      <w:r>
        <w:rPr>
          <w:rFonts w:ascii="宋体" w:hAnsi="宋体" w:cs="宋体" w:hint="eastAsia"/>
          <w:b/>
          <w:bCs/>
          <w:color w:val="000000"/>
          <w:sz w:val="28"/>
          <w:szCs w:val="28"/>
        </w:rPr>
        <w:lastRenderedPageBreak/>
        <w:t>项目报价要求</w:t>
      </w:r>
      <w:bookmarkEnd w:id="9"/>
    </w:p>
    <w:p w:rsidR="00AC7DE7" w:rsidRDefault="00DD3783">
      <w:pPr>
        <w:numPr>
          <w:ilvl w:val="0"/>
          <w:numId w:val="5"/>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各供应商报价应为一次性报价，否则为无效报价。</w:t>
      </w:r>
      <w:r>
        <w:rPr>
          <w:rFonts w:ascii="宋体" w:hAnsi="宋体" w:cs="Tahoma" w:hint="eastAsia"/>
          <w:color w:val="000000"/>
          <w:kern w:val="0"/>
          <w:sz w:val="24"/>
          <w:lang w:bidi="ar"/>
        </w:rPr>
        <w:t xml:space="preserve"> </w:t>
      </w:r>
    </w:p>
    <w:p w:rsidR="00AC7DE7" w:rsidRDefault="00DD3783">
      <w:pPr>
        <w:numPr>
          <w:ilvl w:val="0"/>
          <w:numId w:val="5"/>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报价供应商只能提供一份报价方案，否则为无效报价。</w:t>
      </w:r>
    </w:p>
    <w:p w:rsidR="00AC7DE7" w:rsidRDefault="00DD3783">
      <w:pPr>
        <w:numPr>
          <w:ilvl w:val="0"/>
          <w:numId w:val="5"/>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报价文件不符合要求者视为无效报价。</w:t>
      </w:r>
    </w:p>
    <w:p w:rsidR="00AC7DE7" w:rsidRDefault="00DD3783">
      <w:pPr>
        <w:numPr>
          <w:ilvl w:val="0"/>
          <w:numId w:val="5"/>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供应商报价超过预算金额的视为无效报价。</w:t>
      </w:r>
    </w:p>
    <w:p w:rsidR="00AC7DE7" w:rsidRDefault="00DD3783">
      <w:pPr>
        <w:numPr>
          <w:ilvl w:val="0"/>
          <w:numId w:val="5"/>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本次询价须满足3家或以上供应商提交报价；若不足三家，本次询价失败。</w:t>
      </w:r>
    </w:p>
    <w:p w:rsidR="00AC7DE7" w:rsidRDefault="00DD3783">
      <w:pPr>
        <w:numPr>
          <w:ilvl w:val="0"/>
          <w:numId w:val="5"/>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无论询价结果如何，供应商应承担准备文件和递交文件所发生的任何成本和费用。</w:t>
      </w:r>
    </w:p>
    <w:p w:rsidR="00AC7DE7" w:rsidRDefault="00DD3783">
      <w:pPr>
        <w:numPr>
          <w:ilvl w:val="0"/>
          <w:numId w:val="5"/>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供应商所递交的报价文件须密封完好。采购人拒收没有密封完好的报价文件。</w:t>
      </w:r>
    </w:p>
    <w:p w:rsidR="00AC7DE7" w:rsidRDefault="00DD3783">
      <w:pPr>
        <w:widowControl/>
        <w:spacing w:line="500" w:lineRule="exact"/>
        <w:ind w:firstLineChars="200" w:firstLine="480"/>
        <w:textAlignment w:val="baseline"/>
        <w:rPr>
          <w:color w:val="000000"/>
          <w:szCs w:val="21"/>
        </w:rPr>
      </w:pPr>
      <w:r>
        <w:rPr>
          <w:rFonts w:ascii="宋体" w:hAnsi="宋体" w:cs="宋体" w:hint="eastAsia"/>
          <w:color w:val="000000"/>
          <w:kern w:val="0"/>
          <w:sz w:val="24"/>
          <w:lang w:bidi="ar"/>
        </w:rPr>
        <w:t>8.报价：投标报价包含产品价格、运输、安装、售后服务、搬运费、税金等一切费用。 报价精</w:t>
      </w:r>
      <w:r>
        <w:rPr>
          <w:rFonts w:ascii="宋体" w:hAnsi="宋体" w:cs="宋体" w:hint="eastAsia"/>
          <w:color w:val="000000"/>
          <w:kern w:val="0"/>
          <w:szCs w:val="21"/>
          <w:u w:val="single"/>
          <w:lang w:bidi="ar"/>
        </w:rPr>
        <w:t>确到角</w:t>
      </w:r>
      <w:r>
        <w:rPr>
          <w:rFonts w:ascii="宋体" w:hAnsi="宋体" w:cs="宋体" w:hint="eastAsia"/>
          <w:color w:val="000000"/>
          <w:kern w:val="0"/>
          <w:szCs w:val="21"/>
          <w:lang w:bidi="ar"/>
        </w:rPr>
        <w:t>。</w:t>
      </w:r>
    </w:p>
    <w:p w:rsidR="00AC7DE7" w:rsidRDefault="00DD3783">
      <w:pPr>
        <w:adjustRightInd w:val="0"/>
        <w:snapToGrid w:val="0"/>
        <w:spacing w:line="360" w:lineRule="auto"/>
        <w:ind w:left="426"/>
        <w:textAlignment w:val="baseline"/>
        <w:rPr>
          <w:rFonts w:ascii="宋体" w:hAnsi="宋体" w:cs="Tahoma"/>
          <w:color w:val="000000"/>
          <w:sz w:val="24"/>
        </w:rPr>
      </w:pPr>
      <w:r>
        <w:rPr>
          <w:rFonts w:ascii="宋体" w:hAnsi="宋体" w:cs="宋体" w:hint="eastAsia"/>
          <w:color w:val="000000"/>
          <w:kern w:val="0"/>
          <w:sz w:val="24"/>
          <w:lang w:bidi="ar"/>
        </w:rPr>
        <w:t>9.递交了报价文件但不参加唱价的供应商，视为默认唱价结果。</w:t>
      </w:r>
    </w:p>
    <w:p w:rsidR="00AC7DE7" w:rsidRDefault="00DD3783">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10" w:name="_Toc9258"/>
      <w:r>
        <w:rPr>
          <w:rFonts w:ascii="宋体" w:hAnsi="宋体" w:cs="宋体" w:hint="eastAsia"/>
          <w:b/>
          <w:bCs/>
          <w:color w:val="000000"/>
          <w:sz w:val="28"/>
          <w:szCs w:val="28"/>
        </w:rPr>
        <w:t>确定成交供应商原则</w:t>
      </w:r>
      <w:bookmarkEnd w:id="10"/>
    </w:p>
    <w:p w:rsidR="00AC7DE7" w:rsidRDefault="00DD3783">
      <w:pPr>
        <w:numPr>
          <w:ilvl w:val="0"/>
          <w:numId w:val="6"/>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在通过资格性与符合性审查、满足技术（或服务）需求的基础上，按照</w:t>
      </w:r>
      <w:r>
        <w:rPr>
          <w:rFonts w:ascii="宋体" w:hAnsi="宋体" w:cs="宋体" w:hint="eastAsia"/>
          <w:b/>
          <w:color w:val="000000"/>
          <w:kern w:val="0"/>
          <w:sz w:val="24"/>
          <w:u w:val="single"/>
          <w:lang w:bidi="ar"/>
        </w:rPr>
        <w:t>报价最低原则</w:t>
      </w:r>
      <w:r>
        <w:rPr>
          <w:rFonts w:ascii="宋体" w:hAnsi="宋体" w:cs="宋体" w:hint="eastAsia"/>
          <w:color w:val="000000"/>
          <w:kern w:val="0"/>
          <w:sz w:val="24"/>
          <w:lang w:bidi="ar"/>
        </w:rPr>
        <w:t>确定成交供应商。有效报价最低的的供应商为第一成交供应商，有效报价第二低的供应商为第二成交供应商，有效报价第三低的供应商为第三成交供应商。</w:t>
      </w:r>
    </w:p>
    <w:p w:rsidR="00AC7DE7" w:rsidRDefault="00DD3783">
      <w:pPr>
        <w:numPr>
          <w:ilvl w:val="0"/>
          <w:numId w:val="6"/>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当出现相同报价时，按递交报价文件的</w:t>
      </w:r>
      <w:r>
        <w:rPr>
          <w:rFonts w:ascii="宋体" w:hAnsi="宋体" w:cs="宋体" w:hint="eastAsia"/>
          <w:b/>
          <w:color w:val="000000"/>
          <w:kern w:val="0"/>
          <w:sz w:val="24"/>
          <w:lang w:bidi="ar"/>
        </w:rPr>
        <w:t>签到</w:t>
      </w:r>
      <w:r>
        <w:rPr>
          <w:rFonts w:ascii="宋体" w:hAnsi="宋体" w:cs="宋体" w:hint="eastAsia"/>
          <w:color w:val="000000"/>
          <w:kern w:val="0"/>
          <w:sz w:val="24"/>
          <w:lang w:bidi="ar"/>
        </w:rPr>
        <w:t>先后顺序，由相同报价的供应商从号码箱中随机抽取一个乒乓球，以乒乓球上标注的号码数作为相同报价的供应商的排名顺序（从小到大）。</w:t>
      </w:r>
    </w:p>
    <w:p w:rsidR="00AC7DE7" w:rsidRDefault="00DD3783">
      <w:pPr>
        <w:numPr>
          <w:ilvl w:val="0"/>
          <w:numId w:val="6"/>
        </w:numPr>
        <w:adjustRightInd w:val="0"/>
        <w:snapToGrid w:val="0"/>
        <w:spacing w:line="360" w:lineRule="auto"/>
        <w:ind w:left="0" w:firstLineChars="200" w:firstLine="480"/>
        <w:textAlignment w:val="baseline"/>
        <w:rPr>
          <w:rFonts w:ascii="宋体" w:hAnsi="宋体" w:cs="Tahoma"/>
          <w:sz w:val="24"/>
        </w:rPr>
      </w:pPr>
      <w:r>
        <w:rPr>
          <w:rFonts w:ascii="宋体" w:hAnsi="宋体" w:cs="宋体" w:hint="eastAsia"/>
          <w:color w:val="000000"/>
          <w:kern w:val="0"/>
          <w:sz w:val="24"/>
          <w:lang w:bidi="ar"/>
        </w:rPr>
        <w:t>若成交供应商放弃成交资格或不按照学校采购制度的规定签订合同或被采购人单方面解除合同的，采购人有权依照排名先后顺序依次选择其他供应商作为成交供应商。</w:t>
      </w:r>
    </w:p>
    <w:p w:rsidR="00AC7DE7" w:rsidRDefault="00DD3783">
      <w:pPr>
        <w:numPr>
          <w:ilvl w:val="0"/>
          <w:numId w:val="2"/>
        </w:numPr>
        <w:adjustRightInd w:val="0"/>
        <w:snapToGrid w:val="0"/>
        <w:spacing w:line="360" w:lineRule="auto"/>
        <w:textAlignment w:val="baseline"/>
        <w:rPr>
          <w:rFonts w:ascii="宋体" w:hAnsi="宋体" w:cs="宋体"/>
          <w:b/>
          <w:bCs/>
          <w:color w:val="000000"/>
          <w:sz w:val="28"/>
          <w:szCs w:val="28"/>
        </w:rPr>
      </w:pPr>
      <w:r>
        <w:rPr>
          <w:rFonts w:ascii="宋体" w:hAnsi="宋体" w:cs="宋体" w:hint="eastAsia"/>
          <w:b/>
          <w:bCs/>
          <w:color w:val="000000"/>
          <w:sz w:val="28"/>
          <w:szCs w:val="28"/>
        </w:rPr>
        <w:t>如果本次供应商报价均超过本项目预算金额，本次询价采购失败。</w:t>
      </w:r>
    </w:p>
    <w:p w:rsidR="00AC7DE7" w:rsidRDefault="00DD3783">
      <w:pPr>
        <w:numPr>
          <w:ilvl w:val="0"/>
          <w:numId w:val="2"/>
        </w:numPr>
        <w:adjustRightInd w:val="0"/>
        <w:snapToGrid w:val="0"/>
        <w:spacing w:line="360" w:lineRule="auto"/>
        <w:textAlignment w:val="baseline"/>
        <w:rPr>
          <w:rFonts w:ascii="宋体" w:hAnsi="宋体" w:cs="Tahoma"/>
          <w:color w:val="000000"/>
          <w:sz w:val="24"/>
        </w:rPr>
      </w:pPr>
      <w:r>
        <w:rPr>
          <w:rFonts w:ascii="宋体" w:hAnsi="宋体" w:cs="宋体" w:hint="eastAsia"/>
          <w:b/>
          <w:bCs/>
          <w:color w:val="000000"/>
          <w:sz w:val="28"/>
          <w:szCs w:val="28"/>
        </w:rPr>
        <w:t>报价文件送达时间</w:t>
      </w:r>
      <w:r>
        <w:rPr>
          <w:rFonts w:ascii="宋体" w:hAnsi="宋体" w:cs="宋体" w:hint="eastAsia"/>
          <w:b/>
          <w:color w:val="000000"/>
          <w:sz w:val="24"/>
          <w:lang w:bidi="ar"/>
        </w:rPr>
        <w:t>：</w:t>
      </w:r>
      <w:r>
        <w:rPr>
          <w:rFonts w:ascii="微软雅黑" w:eastAsia="微软雅黑" w:hAnsi="微软雅黑" w:cs="微软雅黑"/>
          <w:color w:val="000000"/>
          <w:kern w:val="0"/>
          <w:sz w:val="14"/>
          <w:szCs w:val="14"/>
          <w:u w:val="single"/>
          <w:lang w:bidi="ar"/>
        </w:rPr>
        <w:t xml:space="preserve"> </w:t>
      </w:r>
      <w:r>
        <w:rPr>
          <w:rFonts w:ascii="宋体" w:hAnsi="宋体" w:cs="宋体" w:hint="eastAsia"/>
          <w:b/>
          <w:color w:val="000000"/>
          <w:sz w:val="24"/>
          <w:u w:val="single"/>
          <w:lang w:bidi="ar"/>
        </w:rPr>
        <w:t>2024年</w:t>
      </w:r>
      <w:r w:rsidR="00F518E3">
        <w:rPr>
          <w:rFonts w:ascii="宋体" w:hAnsi="宋体" w:cs="宋体"/>
          <w:b/>
          <w:color w:val="000000"/>
          <w:sz w:val="24"/>
          <w:u w:val="single"/>
          <w:lang w:bidi="ar"/>
        </w:rPr>
        <w:t>7</w:t>
      </w:r>
      <w:r>
        <w:rPr>
          <w:rFonts w:ascii="宋体" w:hAnsi="宋体" w:cs="宋体" w:hint="eastAsia"/>
          <w:b/>
          <w:color w:val="000000"/>
          <w:sz w:val="24"/>
          <w:u w:val="single"/>
          <w:lang w:bidi="ar"/>
        </w:rPr>
        <w:t>月</w:t>
      </w:r>
      <w:r w:rsidR="00F518E3">
        <w:rPr>
          <w:rFonts w:ascii="宋体" w:hAnsi="宋体" w:cs="宋体"/>
          <w:b/>
          <w:color w:val="000000"/>
          <w:sz w:val="24"/>
          <w:u w:val="single"/>
          <w:lang w:bidi="ar"/>
        </w:rPr>
        <w:t>12</w:t>
      </w:r>
      <w:r>
        <w:rPr>
          <w:rFonts w:ascii="宋体" w:hAnsi="宋体" w:cs="宋体" w:hint="eastAsia"/>
          <w:b/>
          <w:color w:val="000000"/>
          <w:sz w:val="24"/>
          <w:u w:val="single"/>
          <w:lang w:bidi="ar"/>
        </w:rPr>
        <w:t>日（星期</w:t>
      </w:r>
      <w:r w:rsidR="00F518E3">
        <w:rPr>
          <w:rFonts w:ascii="宋体" w:hAnsi="宋体" w:cs="宋体" w:hint="eastAsia"/>
          <w:b/>
          <w:color w:val="000000"/>
          <w:sz w:val="24"/>
          <w:u w:val="single"/>
          <w:lang w:bidi="ar"/>
        </w:rPr>
        <w:t>五</w:t>
      </w:r>
      <w:r>
        <w:rPr>
          <w:rFonts w:ascii="宋体" w:hAnsi="宋体" w:cs="宋体" w:hint="eastAsia"/>
          <w:b/>
          <w:color w:val="000000"/>
          <w:sz w:val="24"/>
          <w:u w:val="single"/>
          <w:lang w:bidi="ar"/>
        </w:rPr>
        <w:t>）</w:t>
      </w:r>
      <w:r>
        <w:rPr>
          <w:rFonts w:ascii="宋体" w:hAnsi="宋体" w:cs="宋体" w:hint="eastAsia"/>
          <w:color w:val="000000"/>
          <w:kern w:val="0"/>
          <w:sz w:val="24"/>
          <w:lang w:bidi="ar"/>
        </w:rPr>
        <w:t>上午</w:t>
      </w:r>
      <w:r>
        <w:rPr>
          <w:rFonts w:ascii="宋体" w:hAnsi="宋体" w:cs="宋体"/>
          <w:color w:val="000000"/>
          <w:kern w:val="0"/>
          <w:sz w:val="24"/>
          <w:lang w:bidi="ar"/>
        </w:rPr>
        <w:t>10</w:t>
      </w:r>
      <w:r>
        <w:rPr>
          <w:rFonts w:ascii="宋体" w:hAnsi="宋体" w:cs="宋体" w:hint="eastAsia"/>
          <w:color w:val="000000"/>
          <w:kern w:val="0"/>
          <w:sz w:val="24"/>
          <w:lang w:bidi="ar"/>
        </w:rPr>
        <w:t>:</w:t>
      </w:r>
      <w:r>
        <w:rPr>
          <w:rFonts w:ascii="宋体" w:hAnsi="宋体" w:cs="宋体"/>
          <w:color w:val="000000"/>
          <w:kern w:val="0"/>
          <w:sz w:val="24"/>
          <w:lang w:bidi="ar"/>
        </w:rPr>
        <w:t>0</w:t>
      </w:r>
      <w:r>
        <w:rPr>
          <w:rFonts w:ascii="宋体" w:hAnsi="宋体" w:cs="宋体" w:hint="eastAsia"/>
          <w:color w:val="000000"/>
          <w:kern w:val="0"/>
          <w:sz w:val="24"/>
          <w:lang w:bidi="ar"/>
        </w:rPr>
        <w:t>0前（备注：此日期应与公告截止时间相隔3天以上）</w:t>
      </w:r>
    </w:p>
    <w:p w:rsidR="00AC7DE7" w:rsidRDefault="00DD3783">
      <w:pPr>
        <w:numPr>
          <w:ilvl w:val="0"/>
          <w:numId w:val="2"/>
        </w:numPr>
        <w:adjustRightInd w:val="0"/>
        <w:snapToGrid w:val="0"/>
        <w:spacing w:line="360" w:lineRule="auto"/>
        <w:ind w:left="0" w:firstLineChars="200" w:firstLine="562"/>
        <w:textAlignment w:val="baseline"/>
        <w:rPr>
          <w:rFonts w:ascii="宋体" w:hAnsi="宋体" w:cs="宋体"/>
          <w:b/>
          <w:color w:val="000000"/>
          <w:sz w:val="24"/>
        </w:rPr>
      </w:pPr>
      <w:r>
        <w:rPr>
          <w:rFonts w:ascii="宋体" w:hAnsi="宋体" w:cs="宋体" w:hint="eastAsia"/>
          <w:b/>
          <w:bCs/>
          <w:color w:val="000000"/>
          <w:sz w:val="28"/>
          <w:szCs w:val="28"/>
        </w:rPr>
        <w:t>报价文件送达地点</w:t>
      </w:r>
      <w:r>
        <w:rPr>
          <w:rFonts w:ascii="宋体" w:hAnsi="宋体" w:cs="宋体" w:hint="eastAsia"/>
          <w:b/>
          <w:color w:val="000000"/>
          <w:sz w:val="24"/>
          <w:lang w:bidi="ar"/>
        </w:rPr>
        <w:t>：</w:t>
      </w:r>
      <w:r>
        <w:rPr>
          <w:rFonts w:ascii="宋体" w:hAnsi="宋体" w:cs="宋体"/>
          <w:color w:val="000000"/>
          <w:kern w:val="0"/>
          <w:sz w:val="24"/>
          <w:u w:val="single"/>
          <w:lang w:bidi="ar"/>
        </w:rPr>
        <w:t xml:space="preserve"> </w:t>
      </w:r>
      <w:r>
        <w:rPr>
          <w:rFonts w:ascii="宋体" w:hAnsi="宋体" w:cs="宋体" w:hint="eastAsia"/>
          <w:color w:val="000000"/>
          <w:kern w:val="0"/>
          <w:sz w:val="24"/>
          <w:u w:val="single"/>
          <w:lang w:bidi="ar"/>
        </w:rPr>
        <w:t>广州市海珠区赤沙路2</w:t>
      </w:r>
      <w:r>
        <w:rPr>
          <w:rFonts w:ascii="宋体" w:hAnsi="宋体" w:cs="宋体"/>
          <w:color w:val="000000"/>
          <w:kern w:val="0"/>
          <w:sz w:val="24"/>
          <w:u w:val="single"/>
          <w:lang w:bidi="ar"/>
        </w:rPr>
        <w:t>1</w:t>
      </w:r>
      <w:r>
        <w:rPr>
          <w:rFonts w:ascii="宋体" w:hAnsi="宋体" w:cs="宋体" w:hint="eastAsia"/>
          <w:color w:val="000000"/>
          <w:kern w:val="0"/>
          <w:sz w:val="24"/>
          <w:u w:val="single"/>
          <w:lang w:bidi="ar"/>
        </w:rPr>
        <w:t>号广东财经大学明德楼2</w:t>
      </w:r>
      <w:r>
        <w:rPr>
          <w:rFonts w:ascii="宋体" w:hAnsi="宋体" w:cs="宋体"/>
          <w:color w:val="000000"/>
          <w:kern w:val="0"/>
          <w:sz w:val="24"/>
          <w:u w:val="single"/>
          <w:lang w:bidi="ar"/>
        </w:rPr>
        <w:t xml:space="preserve">04 </w:t>
      </w:r>
      <w:r>
        <w:rPr>
          <w:rFonts w:ascii="宋体" w:hAnsi="宋体" w:cs="宋体" w:hint="eastAsia"/>
          <w:color w:val="000000"/>
          <w:kern w:val="0"/>
          <w:sz w:val="24"/>
          <w:u w:val="single"/>
          <w:lang w:bidi="ar"/>
        </w:rPr>
        <w:t>室</w:t>
      </w:r>
    </w:p>
    <w:p w:rsidR="00AC7DE7" w:rsidRDefault="00DD3783">
      <w:pPr>
        <w:numPr>
          <w:ilvl w:val="0"/>
          <w:numId w:val="2"/>
        </w:numPr>
        <w:adjustRightInd w:val="0"/>
        <w:snapToGrid w:val="0"/>
        <w:spacing w:line="360" w:lineRule="auto"/>
        <w:ind w:left="0" w:firstLineChars="200" w:firstLine="482"/>
        <w:textAlignment w:val="baseline"/>
        <w:rPr>
          <w:rFonts w:ascii="宋体" w:hAnsi="宋体" w:cs="宋体"/>
          <w:b/>
          <w:color w:val="000000"/>
          <w:sz w:val="24"/>
        </w:rPr>
      </w:pPr>
      <w:r>
        <w:rPr>
          <w:rFonts w:ascii="宋体" w:hAnsi="宋体" w:cs="宋体" w:hint="eastAsia"/>
          <w:b/>
          <w:color w:val="000000"/>
          <w:sz w:val="24"/>
          <w:lang w:bidi="ar"/>
        </w:rPr>
        <w:t>询价评审时间：</w:t>
      </w:r>
      <w:r>
        <w:rPr>
          <w:rFonts w:ascii="宋体" w:hAnsi="宋体" w:cs="宋体"/>
          <w:b/>
          <w:color w:val="000000"/>
          <w:sz w:val="24"/>
          <w:u w:val="single"/>
          <w:lang w:bidi="ar"/>
        </w:rPr>
        <w:t xml:space="preserve"> 2024</w:t>
      </w:r>
      <w:r>
        <w:rPr>
          <w:rFonts w:ascii="宋体" w:hAnsi="宋体" w:cs="宋体" w:hint="eastAsia"/>
          <w:b/>
          <w:color w:val="000000"/>
          <w:sz w:val="24"/>
          <w:u w:val="single"/>
          <w:lang w:bidi="ar"/>
        </w:rPr>
        <w:t>年</w:t>
      </w:r>
      <w:r w:rsidR="00F518E3">
        <w:rPr>
          <w:rFonts w:ascii="宋体" w:hAnsi="宋体" w:cs="宋体"/>
          <w:b/>
          <w:color w:val="000000"/>
          <w:sz w:val="24"/>
          <w:u w:val="single"/>
          <w:lang w:bidi="ar"/>
        </w:rPr>
        <w:t>7</w:t>
      </w:r>
      <w:r>
        <w:rPr>
          <w:rFonts w:ascii="宋体" w:hAnsi="宋体" w:cs="宋体" w:hint="eastAsia"/>
          <w:b/>
          <w:color w:val="000000"/>
          <w:sz w:val="24"/>
          <w:u w:val="single"/>
          <w:lang w:bidi="ar"/>
        </w:rPr>
        <w:t>月</w:t>
      </w:r>
      <w:r w:rsidR="00F518E3">
        <w:rPr>
          <w:rFonts w:ascii="宋体" w:hAnsi="宋体" w:cs="宋体"/>
          <w:b/>
          <w:color w:val="000000"/>
          <w:sz w:val="24"/>
          <w:u w:val="single"/>
          <w:lang w:bidi="ar"/>
        </w:rPr>
        <w:t>12</w:t>
      </w:r>
      <w:r>
        <w:rPr>
          <w:rFonts w:ascii="宋体" w:hAnsi="宋体" w:cs="宋体" w:hint="eastAsia"/>
          <w:b/>
          <w:color w:val="000000"/>
          <w:sz w:val="24"/>
          <w:u w:val="single"/>
          <w:lang w:bidi="ar"/>
        </w:rPr>
        <w:t>日</w:t>
      </w:r>
      <w:r>
        <w:rPr>
          <w:rFonts w:ascii="宋体" w:hAnsi="宋体" w:cs="宋体" w:hint="eastAsia"/>
          <w:color w:val="000000"/>
          <w:kern w:val="0"/>
          <w:sz w:val="24"/>
          <w:lang w:bidi="ar"/>
        </w:rPr>
        <w:t>（星期  ）上午</w:t>
      </w:r>
      <w:r>
        <w:rPr>
          <w:rFonts w:ascii="宋体" w:hAnsi="宋体" w:cs="宋体"/>
          <w:color w:val="000000"/>
          <w:kern w:val="0"/>
          <w:sz w:val="24"/>
          <w:lang w:bidi="ar"/>
        </w:rPr>
        <w:t>10</w:t>
      </w:r>
      <w:r>
        <w:rPr>
          <w:rFonts w:ascii="宋体" w:hAnsi="宋体" w:cs="宋体" w:hint="eastAsia"/>
          <w:color w:val="000000"/>
          <w:kern w:val="0"/>
          <w:sz w:val="24"/>
          <w:lang w:bidi="ar"/>
        </w:rPr>
        <w:t>:</w:t>
      </w:r>
      <w:r>
        <w:rPr>
          <w:rFonts w:ascii="宋体" w:hAnsi="宋体" w:cs="宋体"/>
          <w:color w:val="000000"/>
          <w:kern w:val="0"/>
          <w:sz w:val="24"/>
          <w:lang w:bidi="ar"/>
        </w:rPr>
        <w:t>00</w:t>
      </w:r>
      <w:r>
        <w:rPr>
          <w:rFonts w:ascii="宋体" w:hAnsi="宋体" w:cs="宋体" w:hint="eastAsia"/>
          <w:color w:val="000000"/>
          <w:kern w:val="0"/>
          <w:sz w:val="24"/>
          <w:lang w:bidi="ar"/>
        </w:rPr>
        <w:t>（备注：此日期应与报价文件送达日期一致）</w:t>
      </w:r>
    </w:p>
    <w:p w:rsidR="00AC7DE7" w:rsidRDefault="00DD3783">
      <w:pPr>
        <w:numPr>
          <w:ilvl w:val="0"/>
          <w:numId w:val="2"/>
        </w:numPr>
        <w:adjustRightInd w:val="0"/>
        <w:snapToGrid w:val="0"/>
        <w:spacing w:line="360" w:lineRule="auto"/>
        <w:ind w:left="0" w:firstLineChars="200" w:firstLine="482"/>
        <w:textAlignment w:val="baseline"/>
        <w:rPr>
          <w:rFonts w:ascii="宋体" w:hAnsi="宋体" w:cs="宋体"/>
          <w:b/>
          <w:color w:val="000000"/>
          <w:sz w:val="24"/>
        </w:rPr>
      </w:pPr>
      <w:r>
        <w:rPr>
          <w:rFonts w:ascii="宋体" w:hAnsi="宋体" w:cs="宋体" w:hint="eastAsia"/>
          <w:b/>
          <w:color w:val="000000"/>
          <w:sz w:val="24"/>
          <w:lang w:bidi="ar"/>
        </w:rPr>
        <w:t>联系人。</w:t>
      </w:r>
    </w:p>
    <w:p w:rsidR="00AC7DE7" w:rsidRDefault="00DD3783">
      <w:pPr>
        <w:snapToGrid w:val="0"/>
        <w:spacing w:line="360" w:lineRule="auto"/>
        <w:ind w:firstLineChars="196" w:firstLine="470"/>
        <w:textAlignment w:val="baseline"/>
        <w:rPr>
          <w:rFonts w:ascii="宋体" w:hAnsi="宋体" w:cs="Tahoma"/>
          <w:color w:val="000000"/>
          <w:sz w:val="24"/>
          <w:u w:val="single"/>
        </w:rPr>
      </w:pPr>
      <w:r>
        <w:rPr>
          <w:rFonts w:ascii="宋体" w:hAnsi="宋体" w:cs="宋体" w:hint="eastAsia"/>
          <w:color w:val="000000"/>
          <w:kern w:val="0"/>
          <w:sz w:val="24"/>
          <w:lang w:bidi="ar"/>
        </w:rPr>
        <w:lastRenderedPageBreak/>
        <w:t>联</w:t>
      </w:r>
      <w:r>
        <w:rPr>
          <w:rFonts w:ascii="宋体" w:hAnsi="宋体" w:cs="Tahoma" w:hint="eastAsia"/>
          <w:color w:val="000000"/>
          <w:kern w:val="0"/>
          <w:sz w:val="24"/>
          <w:lang w:bidi="ar"/>
        </w:rPr>
        <w:t xml:space="preserve"> </w:t>
      </w:r>
      <w:r>
        <w:rPr>
          <w:rFonts w:ascii="宋体" w:hAnsi="宋体" w:cs="宋体" w:hint="eastAsia"/>
          <w:color w:val="000000"/>
          <w:kern w:val="0"/>
          <w:sz w:val="24"/>
          <w:lang w:bidi="ar"/>
        </w:rPr>
        <w:t>系</w:t>
      </w:r>
      <w:r>
        <w:rPr>
          <w:rFonts w:ascii="宋体" w:hAnsi="宋体" w:cs="Tahoma" w:hint="eastAsia"/>
          <w:color w:val="000000"/>
          <w:kern w:val="0"/>
          <w:sz w:val="24"/>
          <w:lang w:bidi="ar"/>
        </w:rPr>
        <w:t xml:space="preserve"> </w:t>
      </w:r>
      <w:r>
        <w:rPr>
          <w:rFonts w:ascii="宋体" w:hAnsi="宋体" w:cs="宋体" w:hint="eastAsia"/>
          <w:color w:val="000000"/>
          <w:kern w:val="0"/>
          <w:sz w:val="24"/>
          <w:lang w:bidi="ar"/>
        </w:rPr>
        <w:t>人：</w:t>
      </w:r>
      <w:r>
        <w:rPr>
          <w:rFonts w:ascii="宋体" w:hAnsi="宋体" w:cs="Tahoma" w:hint="eastAsia"/>
          <w:color w:val="000000"/>
          <w:kern w:val="0"/>
          <w:sz w:val="24"/>
          <w:u w:val="single"/>
          <w:lang w:bidi="ar"/>
        </w:rPr>
        <w:t xml:space="preserve">  梁华志  </w:t>
      </w:r>
    </w:p>
    <w:p w:rsidR="00AC7DE7" w:rsidRDefault="00DD3783">
      <w:pPr>
        <w:snapToGrid w:val="0"/>
        <w:spacing w:line="360" w:lineRule="auto"/>
        <w:ind w:firstLineChars="196" w:firstLine="470"/>
        <w:textAlignment w:val="baseline"/>
        <w:rPr>
          <w:rFonts w:ascii="宋体" w:hAnsi="宋体" w:cs="Tahoma"/>
          <w:color w:val="000000"/>
          <w:sz w:val="24"/>
          <w:u w:val="single"/>
        </w:rPr>
      </w:pPr>
      <w:r>
        <w:rPr>
          <w:rFonts w:ascii="宋体" w:hAnsi="宋体" w:cs="宋体" w:hint="eastAsia"/>
          <w:color w:val="000000"/>
          <w:kern w:val="0"/>
          <w:sz w:val="24"/>
          <w:lang w:bidi="ar"/>
        </w:rPr>
        <w:t>联系电话：</w:t>
      </w:r>
      <w:r>
        <w:rPr>
          <w:rFonts w:ascii="宋体" w:hAnsi="宋体" w:cs="Tahoma" w:hint="eastAsia"/>
          <w:color w:val="000000"/>
          <w:kern w:val="0"/>
          <w:sz w:val="24"/>
          <w:u w:val="single"/>
          <w:lang w:bidi="ar"/>
        </w:rPr>
        <w:t xml:space="preserve"> </w:t>
      </w:r>
      <w:r>
        <w:rPr>
          <w:rFonts w:ascii="宋体" w:hAnsi="宋体" w:cs="Tahoma"/>
          <w:color w:val="000000"/>
          <w:kern w:val="0"/>
          <w:sz w:val="24"/>
          <w:u w:val="single"/>
          <w:lang w:bidi="ar"/>
        </w:rPr>
        <w:t>13711266692</w:t>
      </w:r>
      <w:r>
        <w:rPr>
          <w:rFonts w:ascii="宋体" w:hAnsi="宋体" w:cs="宋体" w:hint="eastAsia"/>
          <w:color w:val="000000"/>
          <w:kern w:val="0"/>
          <w:sz w:val="24"/>
          <w:u w:val="single"/>
          <w:lang w:bidi="ar"/>
        </w:rPr>
        <w:t xml:space="preserve"> </w:t>
      </w:r>
    </w:p>
    <w:p w:rsidR="00AC7DE7" w:rsidRDefault="00DD3783">
      <w:pPr>
        <w:snapToGrid w:val="0"/>
        <w:spacing w:line="360" w:lineRule="auto"/>
        <w:ind w:firstLineChars="196" w:firstLine="470"/>
        <w:textAlignment w:val="baseline"/>
        <w:rPr>
          <w:rFonts w:ascii="宋体" w:hAnsi="宋体" w:cs="Tahoma"/>
          <w:color w:val="000000"/>
          <w:sz w:val="24"/>
        </w:rPr>
      </w:pPr>
      <w:r>
        <w:rPr>
          <w:rFonts w:ascii="宋体" w:hAnsi="宋体" w:cs="宋体" w:hint="eastAsia"/>
          <w:color w:val="000000"/>
          <w:kern w:val="0"/>
          <w:sz w:val="24"/>
          <w:lang w:bidi="ar"/>
        </w:rPr>
        <w:t>邮箱：</w:t>
      </w:r>
      <w:r>
        <w:rPr>
          <w:rFonts w:ascii="宋体" w:hAnsi="宋体" w:cs="Tahoma" w:hint="eastAsia"/>
          <w:color w:val="000000"/>
          <w:kern w:val="0"/>
          <w:sz w:val="24"/>
          <w:u w:val="single"/>
          <w:lang w:bidi="ar"/>
        </w:rPr>
        <w:t xml:space="preserve">        </w:t>
      </w:r>
      <w:r>
        <w:rPr>
          <w:rFonts w:ascii="宋体" w:hAnsi="宋体" w:cs="宋体"/>
          <w:color w:val="000000"/>
          <w:kern w:val="0"/>
          <w:sz w:val="24"/>
          <w:u w:val="single"/>
          <w:lang w:bidi="ar"/>
        </w:rPr>
        <w:t xml:space="preserve">    </w:t>
      </w:r>
      <w:r>
        <w:rPr>
          <w:rFonts w:ascii="宋体" w:hAnsi="宋体" w:cs="宋体" w:hint="eastAsia"/>
          <w:color w:val="000000"/>
          <w:kern w:val="0"/>
          <w:sz w:val="24"/>
          <w:u w:val="single"/>
          <w:lang w:bidi="ar"/>
        </w:rPr>
        <w:t xml:space="preserve">         </w:t>
      </w:r>
    </w:p>
    <w:p w:rsidR="00AC7DE7" w:rsidRDefault="00DD3783">
      <w:pPr>
        <w:numPr>
          <w:ilvl w:val="0"/>
          <w:numId w:val="2"/>
        </w:numPr>
        <w:adjustRightInd w:val="0"/>
        <w:snapToGrid w:val="0"/>
        <w:spacing w:line="360" w:lineRule="auto"/>
        <w:ind w:left="0" w:firstLineChars="200" w:firstLine="482"/>
        <w:textAlignment w:val="baseline"/>
        <w:rPr>
          <w:rFonts w:ascii="宋体" w:hAnsi="宋体" w:cs="宋体"/>
          <w:b/>
          <w:color w:val="000000"/>
          <w:sz w:val="24"/>
        </w:rPr>
      </w:pPr>
      <w:r>
        <w:rPr>
          <w:rFonts w:ascii="宋体" w:hAnsi="宋体" w:cs="宋体" w:hint="eastAsia"/>
          <w:b/>
          <w:color w:val="000000"/>
          <w:sz w:val="24"/>
          <w:lang w:bidi="ar"/>
        </w:rPr>
        <w:t>本询价文件未尽事宜的解释权属于广东财经大学。</w:t>
      </w:r>
    </w:p>
    <w:p w:rsidR="00AC7DE7" w:rsidRDefault="00DD3783">
      <w:pPr>
        <w:widowControl/>
        <w:spacing w:line="425" w:lineRule="atLeast"/>
        <w:jc w:val="right"/>
        <w:textAlignment w:val="baseline"/>
        <w:rPr>
          <w:rFonts w:ascii="宋体" w:hAnsi="宋体" w:cs="Tahoma"/>
          <w:color w:val="000000"/>
          <w:sz w:val="24"/>
        </w:rPr>
      </w:pPr>
      <w:r>
        <w:rPr>
          <w:rFonts w:ascii="宋体" w:hAnsi="宋体" w:cs="宋体" w:hint="eastAsia"/>
          <w:color w:val="000000"/>
          <w:kern w:val="0"/>
          <w:sz w:val="24"/>
          <w:lang w:bidi="ar"/>
        </w:rPr>
        <w:t>广东财经大学保卫处</w:t>
      </w:r>
    </w:p>
    <w:p w:rsidR="00AC7DE7" w:rsidRDefault="00DD3783">
      <w:pPr>
        <w:widowControl/>
        <w:spacing w:line="425" w:lineRule="atLeast"/>
        <w:jc w:val="right"/>
        <w:textAlignment w:val="baseline"/>
        <w:rPr>
          <w:rFonts w:ascii="宋体" w:hAnsi="宋体" w:cs="宋体"/>
          <w:color w:val="000000"/>
          <w:kern w:val="0"/>
          <w:sz w:val="24"/>
          <w:lang w:bidi="ar"/>
        </w:rPr>
      </w:pPr>
      <w:r>
        <w:rPr>
          <w:rFonts w:ascii="宋体" w:hAnsi="宋体" w:cs="宋体" w:hint="eastAsia"/>
          <w:color w:val="000000"/>
          <w:kern w:val="0"/>
          <w:sz w:val="24"/>
          <w:lang w:bidi="ar"/>
        </w:rPr>
        <w:t>202</w:t>
      </w:r>
      <w:r>
        <w:rPr>
          <w:rFonts w:ascii="宋体" w:hAnsi="宋体" w:cs="宋体"/>
          <w:color w:val="000000"/>
          <w:kern w:val="0"/>
          <w:sz w:val="24"/>
          <w:lang w:bidi="ar"/>
        </w:rPr>
        <w:t>4</w:t>
      </w:r>
      <w:r>
        <w:rPr>
          <w:rFonts w:ascii="宋体" w:hAnsi="宋体" w:cs="宋体" w:hint="eastAsia"/>
          <w:color w:val="000000"/>
          <w:kern w:val="0"/>
          <w:sz w:val="24"/>
          <w:lang w:bidi="ar"/>
        </w:rPr>
        <w:t>年</w:t>
      </w:r>
      <w:r w:rsidR="00F518E3">
        <w:rPr>
          <w:rFonts w:ascii="宋体" w:hAnsi="宋体" w:cs="宋体"/>
          <w:color w:val="000000"/>
          <w:kern w:val="0"/>
          <w:sz w:val="24"/>
          <w:lang w:bidi="ar"/>
        </w:rPr>
        <w:t>7</w:t>
      </w:r>
      <w:r>
        <w:rPr>
          <w:rFonts w:ascii="宋体" w:hAnsi="宋体" w:cs="宋体" w:hint="eastAsia"/>
          <w:color w:val="000000"/>
          <w:kern w:val="0"/>
          <w:sz w:val="24"/>
          <w:lang w:bidi="ar"/>
        </w:rPr>
        <w:t>月</w:t>
      </w:r>
      <w:r w:rsidR="00F518E3">
        <w:rPr>
          <w:rFonts w:ascii="宋体" w:hAnsi="宋体" w:cs="宋体"/>
          <w:color w:val="000000"/>
          <w:kern w:val="0"/>
          <w:sz w:val="24"/>
          <w:lang w:bidi="ar"/>
        </w:rPr>
        <w:t>8</w:t>
      </w:r>
      <w:bookmarkStart w:id="11" w:name="_GoBack"/>
      <w:bookmarkEnd w:id="11"/>
      <w:r>
        <w:rPr>
          <w:rFonts w:ascii="宋体" w:hAnsi="宋体" w:cs="宋体" w:hint="eastAsia"/>
          <w:color w:val="000000"/>
          <w:kern w:val="0"/>
          <w:sz w:val="24"/>
          <w:lang w:bidi="ar"/>
        </w:rPr>
        <w:t xml:space="preserve">日 </w:t>
      </w:r>
    </w:p>
    <w:p w:rsidR="00AC7DE7" w:rsidRDefault="00DD3783">
      <w:pPr>
        <w:jc w:val="center"/>
        <w:rPr>
          <w:rFonts w:ascii="宋体" w:hAnsi="宋体" w:cs="宋体"/>
          <w:color w:val="000000"/>
          <w:kern w:val="0"/>
          <w:sz w:val="24"/>
          <w:lang w:bidi="ar"/>
        </w:rPr>
      </w:pPr>
      <w:r>
        <w:rPr>
          <w:rFonts w:ascii="宋体" w:hAnsi="宋体" w:cs="宋体" w:hint="eastAsia"/>
          <w:color w:val="000000"/>
          <w:kern w:val="0"/>
          <w:sz w:val="24"/>
          <w:lang w:bidi="ar"/>
        </w:rPr>
        <w:br w:type="page"/>
      </w:r>
    </w:p>
    <w:p w:rsidR="00AC7DE7" w:rsidRDefault="00DD3783">
      <w:pPr>
        <w:tabs>
          <w:tab w:val="left" w:pos="8100"/>
        </w:tabs>
        <w:adjustRightInd w:val="0"/>
        <w:snapToGrid w:val="0"/>
        <w:spacing w:line="348" w:lineRule="auto"/>
        <w:rPr>
          <w:rFonts w:cs="Tahoma"/>
          <w:sz w:val="24"/>
        </w:rPr>
      </w:pPr>
      <w:r>
        <w:rPr>
          <w:rFonts w:cs="Tahoma" w:hint="eastAsia"/>
          <w:sz w:val="24"/>
        </w:rPr>
        <w:lastRenderedPageBreak/>
        <w:t>附件</w:t>
      </w:r>
      <w:r>
        <w:rPr>
          <w:rFonts w:cs="Tahoma" w:hint="eastAsia"/>
          <w:sz w:val="24"/>
        </w:rPr>
        <w:t>1</w:t>
      </w:r>
    </w:p>
    <w:p w:rsidR="00AC7DE7" w:rsidRDefault="00DD3783">
      <w:pPr>
        <w:jc w:val="center"/>
        <w:rPr>
          <w:rFonts w:ascii="宋体" w:hAnsi="宋体"/>
          <w:b/>
          <w:sz w:val="28"/>
          <w:szCs w:val="28"/>
        </w:rPr>
      </w:pPr>
      <w:r>
        <w:rPr>
          <w:rFonts w:ascii="宋体" w:hAnsi="宋体" w:hint="eastAsia"/>
          <w:b/>
          <w:sz w:val="28"/>
          <w:szCs w:val="28"/>
        </w:rPr>
        <w:t>报价声明</w:t>
      </w:r>
    </w:p>
    <w:p w:rsidR="00AC7DE7" w:rsidRDefault="00DD3783">
      <w:pPr>
        <w:adjustRightInd w:val="0"/>
        <w:snapToGrid w:val="0"/>
        <w:spacing w:line="360" w:lineRule="auto"/>
        <w:ind w:rightChars="37" w:right="78"/>
        <w:rPr>
          <w:rFonts w:ascii="宋体" w:hAnsi="宋体"/>
          <w:szCs w:val="21"/>
        </w:rPr>
      </w:pPr>
      <w:r>
        <w:rPr>
          <w:rFonts w:ascii="宋体" w:hAnsi="宋体" w:hint="eastAsia"/>
          <w:szCs w:val="21"/>
        </w:rPr>
        <w:t>广东财经大学：</w:t>
      </w:r>
    </w:p>
    <w:p w:rsidR="00AC7DE7" w:rsidRDefault="00DD3783">
      <w:pPr>
        <w:spacing w:line="440" w:lineRule="exact"/>
        <w:ind w:firstLineChars="220" w:firstLine="462"/>
        <w:rPr>
          <w:rFonts w:ascii="宋体" w:hAnsi="宋体"/>
          <w:szCs w:val="21"/>
        </w:rPr>
      </w:pPr>
      <w:r>
        <w:rPr>
          <w:rFonts w:ascii="宋体" w:hAnsi="宋体" w:hint="eastAsia"/>
          <w:szCs w:val="21"/>
        </w:rPr>
        <w:t xml:space="preserve">我方确认收到贵方提供的 </w:t>
      </w:r>
      <w:r w:rsidRPr="00DD3783">
        <w:rPr>
          <w:rFonts w:ascii="宋体" w:hAnsi="宋体" w:hint="eastAsia"/>
          <w:b/>
          <w:kern w:val="28"/>
          <w:szCs w:val="21"/>
          <w:u w:val="double"/>
        </w:rPr>
        <w:t>广州校区实验楼等楼宇消防设施采购项目</w:t>
      </w:r>
      <w:r>
        <w:rPr>
          <w:rFonts w:ascii="宋体" w:hAnsi="宋体" w:hint="eastAsia"/>
          <w:szCs w:val="21"/>
        </w:rPr>
        <w:t>询价文件及相关附件的全部内容，我方：</w:t>
      </w:r>
      <w:r>
        <w:rPr>
          <w:rFonts w:ascii="宋体" w:hAnsi="宋体" w:hint="eastAsia"/>
          <w:szCs w:val="21"/>
          <w:u w:val="double"/>
        </w:rPr>
        <w:t xml:space="preserve">                 </w:t>
      </w:r>
      <w:r>
        <w:rPr>
          <w:rFonts w:ascii="宋体" w:hAnsi="宋体" w:hint="eastAsia"/>
          <w:b/>
          <w:color w:val="000000"/>
          <w:szCs w:val="21"/>
          <w:u w:val="double"/>
        </w:rPr>
        <w:t>（投标人名称）</w:t>
      </w:r>
      <w:r>
        <w:rPr>
          <w:rFonts w:ascii="宋体" w:hAnsi="宋体" w:hint="eastAsia"/>
          <w:b/>
          <w:szCs w:val="21"/>
          <w:u w:val="double"/>
        </w:rPr>
        <w:t xml:space="preserve"> </w:t>
      </w:r>
      <w:r>
        <w:rPr>
          <w:rFonts w:ascii="宋体" w:hAnsi="宋体" w:hint="eastAsia"/>
          <w:szCs w:val="21"/>
        </w:rPr>
        <w:t>作为报价供应商正式授权</w:t>
      </w:r>
      <w:r>
        <w:rPr>
          <w:rFonts w:ascii="宋体" w:hAnsi="宋体" w:hint="eastAsia"/>
          <w:b/>
          <w:szCs w:val="21"/>
          <w:u w:val="double"/>
        </w:rPr>
        <w:t xml:space="preserve"> （授权人、职务、身份证）  </w:t>
      </w:r>
      <w:r>
        <w:rPr>
          <w:rFonts w:ascii="宋体" w:hAnsi="宋体" w:hint="eastAsia"/>
          <w:szCs w:val="21"/>
        </w:rPr>
        <w:t>代表我方进行有关本项目询价的一切事宜。</w:t>
      </w:r>
    </w:p>
    <w:p w:rsidR="00AC7DE7" w:rsidRDefault="00DD3783">
      <w:pPr>
        <w:spacing w:line="440" w:lineRule="exact"/>
        <w:ind w:firstLineChars="171" w:firstLine="359"/>
        <w:rPr>
          <w:rFonts w:ascii="宋体" w:hAnsi="宋体"/>
          <w:szCs w:val="21"/>
        </w:rPr>
      </w:pPr>
      <w:r>
        <w:rPr>
          <w:rFonts w:ascii="宋体" w:hAnsi="宋体" w:hint="eastAsia"/>
          <w:szCs w:val="21"/>
        </w:rPr>
        <w:t>在此提交的报价文件正本</w:t>
      </w:r>
      <w:r>
        <w:rPr>
          <w:rFonts w:ascii="宋体" w:hAnsi="宋体" w:hint="eastAsia"/>
          <w:b/>
          <w:szCs w:val="21"/>
          <w:u w:val="double"/>
        </w:rPr>
        <w:t xml:space="preserve"> 1 </w:t>
      </w:r>
      <w:r>
        <w:rPr>
          <w:rFonts w:ascii="宋体" w:hAnsi="宋体" w:hint="eastAsia"/>
          <w:szCs w:val="21"/>
        </w:rPr>
        <w:t xml:space="preserve">套，副本 </w:t>
      </w:r>
      <w:r>
        <w:rPr>
          <w:rFonts w:ascii="宋体" w:hAnsi="宋体" w:hint="eastAsia"/>
          <w:b/>
          <w:szCs w:val="21"/>
          <w:u w:val="double"/>
        </w:rPr>
        <w:t xml:space="preserve">1 </w:t>
      </w:r>
      <w:r>
        <w:rPr>
          <w:rFonts w:ascii="宋体" w:hAnsi="宋体" w:hint="eastAsia"/>
          <w:szCs w:val="21"/>
        </w:rPr>
        <w:t>套，电子稿 1 套，</w:t>
      </w:r>
      <w:r>
        <w:rPr>
          <w:rFonts w:ascii="宋体" w:hAnsi="宋体" w:hint="eastAsia"/>
          <w:b/>
          <w:szCs w:val="21"/>
        </w:rPr>
        <w:t>报价文件包括如下内容：</w:t>
      </w:r>
    </w:p>
    <w:p w:rsidR="00AC7DE7" w:rsidRDefault="00DD3783">
      <w:pPr>
        <w:numPr>
          <w:ilvl w:val="0"/>
          <w:numId w:val="7"/>
        </w:numPr>
        <w:spacing w:line="440" w:lineRule="exact"/>
        <w:rPr>
          <w:rFonts w:ascii="宋体" w:hAnsi="宋体"/>
          <w:b/>
          <w:szCs w:val="21"/>
        </w:rPr>
      </w:pPr>
      <w:r>
        <w:rPr>
          <w:rFonts w:ascii="宋体" w:hAnsi="宋体" w:hint="eastAsia"/>
          <w:b/>
          <w:szCs w:val="21"/>
        </w:rPr>
        <w:t>本报价声明。</w:t>
      </w:r>
    </w:p>
    <w:p w:rsidR="00AC7DE7" w:rsidRDefault="00DD3783">
      <w:pPr>
        <w:numPr>
          <w:ilvl w:val="0"/>
          <w:numId w:val="7"/>
        </w:numPr>
        <w:spacing w:line="440" w:lineRule="exact"/>
        <w:rPr>
          <w:rFonts w:ascii="宋体" w:hAnsi="宋体"/>
          <w:b/>
          <w:szCs w:val="21"/>
        </w:rPr>
      </w:pPr>
      <w:r>
        <w:rPr>
          <w:rFonts w:ascii="宋体" w:hAnsi="宋体" w:hint="eastAsia"/>
          <w:b/>
          <w:szCs w:val="21"/>
        </w:rPr>
        <w:t>报价一览表、报价明细表。</w:t>
      </w:r>
    </w:p>
    <w:p w:rsidR="00AC7DE7" w:rsidRDefault="00DD3783">
      <w:pPr>
        <w:numPr>
          <w:ilvl w:val="0"/>
          <w:numId w:val="7"/>
        </w:numPr>
        <w:spacing w:line="440" w:lineRule="exact"/>
        <w:rPr>
          <w:rFonts w:ascii="宋体" w:hAnsi="宋体"/>
          <w:b/>
          <w:szCs w:val="21"/>
        </w:rPr>
      </w:pPr>
      <w:r>
        <w:rPr>
          <w:rFonts w:ascii="宋体" w:hAnsi="宋体" w:hint="eastAsia"/>
          <w:b/>
          <w:szCs w:val="21"/>
        </w:rPr>
        <w:t>企业法人《营业执照》副本或事业单位法人证书或法人登记证书复印件。</w:t>
      </w:r>
    </w:p>
    <w:p w:rsidR="00AC7DE7" w:rsidRDefault="00DD3783">
      <w:pPr>
        <w:numPr>
          <w:ilvl w:val="0"/>
          <w:numId w:val="7"/>
        </w:numPr>
        <w:spacing w:line="440" w:lineRule="exact"/>
        <w:rPr>
          <w:rFonts w:ascii="宋体" w:hAnsi="宋体"/>
          <w:b/>
          <w:szCs w:val="21"/>
        </w:rPr>
      </w:pPr>
      <w:r>
        <w:rPr>
          <w:rFonts w:ascii="宋体" w:hAnsi="宋体" w:hint="eastAsia"/>
          <w:b/>
          <w:szCs w:val="21"/>
        </w:rPr>
        <w:t>法定代表人证明书、授权委托书。</w:t>
      </w:r>
    </w:p>
    <w:p w:rsidR="00AC7DE7" w:rsidRDefault="00DD3783">
      <w:pPr>
        <w:numPr>
          <w:ilvl w:val="0"/>
          <w:numId w:val="7"/>
        </w:numPr>
        <w:spacing w:line="440" w:lineRule="exact"/>
        <w:rPr>
          <w:rFonts w:ascii="宋体" w:hAnsi="宋体"/>
          <w:b/>
          <w:szCs w:val="21"/>
        </w:rPr>
      </w:pPr>
      <w:r>
        <w:rPr>
          <w:rFonts w:ascii="宋体" w:hAnsi="宋体" w:hint="eastAsia"/>
          <w:b/>
          <w:szCs w:val="21"/>
        </w:rPr>
        <w:t>其他技术（或服务）响应文件。</w:t>
      </w:r>
    </w:p>
    <w:p w:rsidR="00AC7DE7" w:rsidRDefault="00DD3783">
      <w:pPr>
        <w:adjustRightInd w:val="0"/>
        <w:snapToGrid w:val="0"/>
        <w:spacing w:line="360" w:lineRule="auto"/>
        <w:ind w:rightChars="37" w:right="78" w:firstLineChars="200" w:firstLine="422"/>
        <w:rPr>
          <w:rFonts w:ascii="宋体" w:hAnsi="宋体" w:cs="Tahoma"/>
          <w:b/>
          <w:szCs w:val="21"/>
        </w:rPr>
      </w:pPr>
      <w:r>
        <w:rPr>
          <w:rFonts w:ascii="宋体" w:hAnsi="宋体" w:cs="Tahoma" w:hint="eastAsia"/>
          <w:b/>
          <w:szCs w:val="21"/>
        </w:rPr>
        <w:t>我方已完全明白询价文件的所有条款要求，并重申以下几点：</w:t>
      </w:r>
    </w:p>
    <w:p w:rsidR="00AC7DE7" w:rsidRDefault="00DD3783">
      <w:pPr>
        <w:numPr>
          <w:ilvl w:val="0"/>
          <w:numId w:val="8"/>
        </w:numPr>
        <w:spacing w:line="440" w:lineRule="exact"/>
        <w:rPr>
          <w:rFonts w:ascii="宋体" w:hAnsi="宋体"/>
          <w:szCs w:val="21"/>
        </w:rPr>
      </w:pPr>
      <w:r>
        <w:rPr>
          <w:rFonts w:ascii="宋体" w:hAnsi="宋体" w:hint="eastAsia"/>
          <w:szCs w:val="21"/>
        </w:rPr>
        <w:t>我方严格遵守贵校采购有关规定。</w:t>
      </w:r>
    </w:p>
    <w:p w:rsidR="00AC7DE7" w:rsidRDefault="00DD3783">
      <w:pPr>
        <w:numPr>
          <w:ilvl w:val="0"/>
          <w:numId w:val="8"/>
        </w:numPr>
        <w:spacing w:line="440" w:lineRule="exact"/>
        <w:rPr>
          <w:rFonts w:ascii="宋体" w:hAnsi="宋体"/>
          <w:szCs w:val="21"/>
        </w:rPr>
      </w:pPr>
      <w:r>
        <w:rPr>
          <w:rFonts w:ascii="宋体" w:hAnsi="宋体" w:hint="eastAsia"/>
          <w:szCs w:val="21"/>
        </w:rPr>
        <w:t>我方具备履行合同所必需的设备和专业技术能力。</w:t>
      </w:r>
    </w:p>
    <w:p w:rsidR="00AC7DE7" w:rsidRDefault="00DD3783">
      <w:pPr>
        <w:numPr>
          <w:ilvl w:val="0"/>
          <w:numId w:val="8"/>
        </w:numPr>
        <w:spacing w:line="440" w:lineRule="exact"/>
        <w:rPr>
          <w:rFonts w:ascii="宋体" w:hAnsi="宋体"/>
          <w:szCs w:val="21"/>
        </w:rPr>
      </w:pPr>
      <w:r>
        <w:rPr>
          <w:rFonts w:ascii="宋体" w:hAnsi="宋体" w:hint="eastAsia"/>
          <w:szCs w:val="21"/>
        </w:rPr>
        <w:t>我方已认真阅读询价文件及相关附件的全部内容，对本次询价作出实质性响应。</w:t>
      </w:r>
    </w:p>
    <w:p w:rsidR="00AC7DE7" w:rsidRDefault="00DD3783">
      <w:pPr>
        <w:numPr>
          <w:ilvl w:val="0"/>
          <w:numId w:val="8"/>
        </w:numPr>
        <w:spacing w:line="440" w:lineRule="exact"/>
        <w:rPr>
          <w:rFonts w:ascii="宋体" w:hAnsi="宋体"/>
          <w:szCs w:val="21"/>
        </w:rPr>
      </w:pPr>
      <w:r>
        <w:rPr>
          <w:rFonts w:ascii="宋体" w:hAnsi="宋体" w:hint="eastAsia"/>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rsidR="00AC7DE7" w:rsidRDefault="00DD3783">
      <w:pPr>
        <w:numPr>
          <w:ilvl w:val="0"/>
          <w:numId w:val="8"/>
        </w:numPr>
        <w:spacing w:line="440" w:lineRule="exact"/>
        <w:rPr>
          <w:rFonts w:ascii="宋体" w:hAnsi="宋体"/>
          <w:szCs w:val="21"/>
        </w:rPr>
      </w:pPr>
      <w:r>
        <w:rPr>
          <w:rFonts w:ascii="宋体" w:hAnsi="宋体" w:hint="eastAsia"/>
          <w:szCs w:val="21"/>
        </w:rPr>
        <w:t>我方同意按照贵校的要求提供与报价有关的其它任何数据、信息或资料，并对其真实性和合法性负责。</w:t>
      </w:r>
    </w:p>
    <w:p w:rsidR="00AC7DE7" w:rsidRDefault="00DD3783">
      <w:pPr>
        <w:numPr>
          <w:ilvl w:val="0"/>
          <w:numId w:val="8"/>
        </w:numPr>
        <w:spacing w:line="440" w:lineRule="exact"/>
        <w:rPr>
          <w:rFonts w:ascii="宋体" w:hAnsi="宋体"/>
          <w:szCs w:val="21"/>
        </w:rPr>
      </w:pPr>
      <w:r>
        <w:rPr>
          <w:rFonts w:ascii="宋体" w:hAnsi="宋体" w:hint="eastAsia"/>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rsidR="00AC7DE7" w:rsidRDefault="00DD3783">
      <w:pPr>
        <w:numPr>
          <w:ilvl w:val="0"/>
          <w:numId w:val="8"/>
        </w:numPr>
        <w:spacing w:line="440" w:lineRule="exact"/>
        <w:rPr>
          <w:rFonts w:ascii="宋体" w:hAnsi="宋体" w:cs="Tahoma"/>
          <w:szCs w:val="21"/>
        </w:rPr>
      </w:pPr>
      <w:r>
        <w:rPr>
          <w:rFonts w:ascii="宋体" w:hAnsi="宋体" w:hint="eastAsia"/>
          <w:szCs w:val="21"/>
        </w:rPr>
        <w:t>近三年，我方在经营销售活动中没有违法行为，在招标投标、政府采购领域中没有违规和违约行为。</w:t>
      </w:r>
    </w:p>
    <w:p w:rsidR="00AC7DE7" w:rsidRDefault="00DD3783">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 xml:space="preserve">报价供应商（公章）：   </w:t>
      </w:r>
    </w:p>
    <w:p w:rsidR="00AC7DE7" w:rsidRDefault="00DD3783">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日期：      年    月     日</w:t>
      </w:r>
    </w:p>
    <w:p w:rsidR="00AC7DE7" w:rsidRDefault="00DD3783">
      <w:pPr>
        <w:rPr>
          <w:rFonts w:ascii="宋体" w:hAnsi="宋体" w:cs="Tahoma"/>
          <w:sz w:val="24"/>
        </w:rPr>
      </w:pPr>
      <w:r>
        <w:rPr>
          <w:rFonts w:hint="eastAsia"/>
          <w:b/>
          <w:sz w:val="24"/>
        </w:rPr>
        <w:t>（注：本报价声明为必要文件，必须加盖报价供应商公章，否则，作无效报价处理）</w:t>
      </w:r>
    </w:p>
    <w:p w:rsidR="00AC7DE7" w:rsidRDefault="00AC7DE7">
      <w:pPr>
        <w:rPr>
          <w:rFonts w:ascii="宋体" w:hAnsi="宋体" w:cs="宋体"/>
          <w:color w:val="000000"/>
          <w:kern w:val="0"/>
          <w:sz w:val="24"/>
          <w:lang w:bidi="ar"/>
        </w:rPr>
      </w:pPr>
    </w:p>
    <w:p w:rsidR="00AC7DE7" w:rsidRDefault="00AC7DE7">
      <w:pPr>
        <w:tabs>
          <w:tab w:val="left" w:pos="8100"/>
        </w:tabs>
        <w:adjustRightInd w:val="0"/>
        <w:snapToGrid w:val="0"/>
        <w:spacing w:line="348" w:lineRule="auto"/>
        <w:rPr>
          <w:rFonts w:cs="Tahoma"/>
          <w:sz w:val="24"/>
        </w:rPr>
      </w:pPr>
    </w:p>
    <w:p w:rsidR="00AC7DE7" w:rsidRDefault="00AC7DE7">
      <w:pPr>
        <w:tabs>
          <w:tab w:val="left" w:pos="8100"/>
        </w:tabs>
        <w:adjustRightInd w:val="0"/>
        <w:snapToGrid w:val="0"/>
        <w:spacing w:line="348" w:lineRule="auto"/>
        <w:rPr>
          <w:rFonts w:cs="Tahoma"/>
          <w:sz w:val="24"/>
        </w:rPr>
      </w:pPr>
    </w:p>
    <w:p w:rsidR="00AC7DE7" w:rsidRDefault="00DD3783">
      <w:pPr>
        <w:tabs>
          <w:tab w:val="left" w:pos="8100"/>
        </w:tabs>
        <w:adjustRightInd w:val="0"/>
        <w:snapToGrid w:val="0"/>
        <w:spacing w:line="348" w:lineRule="auto"/>
        <w:rPr>
          <w:rFonts w:ascii="宋体" w:hAnsi="宋体" w:cs="Tahoma"/>
          <w:sz w:val="24"/>
        </w:rPr>
      </w:pPr>
      <w:r>
        <w:rPr>
          <w:rFonts w:cs="Tahoma" w:hint="eastAsia"/>
          <w:sz w:val="24"/>
        </w:rPr>
        <w:lastRenderedPageBreak/>
        <w:t>附件</w:t>
      </w:r>
      <w:r>
        <w:rPr>
          <w:rFonts w:cs="Tahoma" w:hint="eastAsia"/>
          <w:sz w:val="24"/>
        </w:rPr>
        <w:t>2-1</w:t>
      </w:r>
    </w:p>
    <w:p w:rsidR="00AC7DE7" w:rsidRDefault="00DD3783">
      <w:pPr>
        <w:spacing w:line="560" w:lineRule="exact"/>
        <w:jc w:val="center"/>
        <w:rPr>
          <w:rFonts w:ascii="宋体" w:hAnsi="宋体"/>
          <w:b/>
          <w:sz w:val="28"/>
          <w:szCs w:val="28"/>
        </w:rPr>
      </w:pPr>
      <w:r>
        <w:rPr>
          <w:rFonts w:ascii="宋体" w:hAnsi="宋体" w:hint="eastAsia"/>
          <w:b/>
          <w:sz w:val="28"/>
          <w:szCs w:val="28"/>
        </w:rPr>
        <w:t>报价一览表</w:t>
      </w:r>
    </w:p>
    <w:p w:rsidR="00AC7DE7" w:rsidRDefault="00DD3783">
      <w:pPr>
        <w:adjustRightInd w:val="0"/>
        <w:snapToGrid w:val="0"/>
        <w:jc w:val="right"/>
        <w:rPr>
          <w:rFonts w:ascii="宋体" w:hAnsi="宋体"/>
          <w:sz w:val="24"/>
        </w:rPr>
      </w:pPr>
      <w:r>
        <w:rPr>
          <w:rFonts w:ascii="宋体" w:hAnsi="宋体" w:hint="eastAsia"/>
          <w:sz w:val="24"/>
        </w:rPr>
        <w:t>货币单位：人民币元</w:t>
      </w:r>
    </w:p>
    <w:tbl>
      <w:tblPr>
        <w:tblW w:w="0" w:type="auto"/>
        <w:jc w:val="center"/>
        <w:tblLayout w:type="fixed"/>
        <w:tblCellMar>
          <w:left w:w="30" w:type="dxa"/>
          <w:right w:w="30" w:type="dxa"/>
        </w:tblCellMar>
        <w:tblLook w:val="04A0" w:firstRow="1" w:lastRow="0" w:firstColumn="1" w:lastColumn="0" w:noHBand="0" w:noVBand="1"/>
      </w:tblPr>
      <w:tblGrid>
        <w:gridCol w:w="2229"/>
        <w:gridCol w:w="7119"/>
      </w:tblGrid>
      <w:tr w:rsidR="00AC7DE7">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AC7DE7" w:rsidRDefault="00DD3783">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AC7DE7" w:rsidRDefault="00AC7DE7">
            <w:pPr>
              <w:autoSpaceDE w:val="0"/>
              <w:autoSpaceDN w:val="0"/>
              <w:adjustRightInd w:val="0"/>
              <w:spacing w:line="480" w:lineRule="exact"/>
              <w:jc w:val="center"/>
              <w:rPr>
                <w:rFonts w:ascii="宋体" w:hAnsi="宋体"/>
                <w:sz w:val="24"/>
              </w:rPr>
            </w:pPr>
          </w:p>
        </w:tc>
      </w:tr>
      <w:tr w:rsidR="00AC7DE7">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AC7DE7" w:rsidRDefault="00DD3783">
            <w:pPr>
              <w:autoSpaceDE w:val="0"/>
              <w:autoSpaceDN w:val="0"/>
              <w:adjustRightInd w:val="0"/>
              <w:spacing w:line="480" w:lineRule="exact"/>
              <w:jc w:val="center"/>
              <w:rPr>
                <w:rFonts w:ascii="宋体" w:hAnsi="宋体"/>
                <w:b/>
                <w:sz w:val="24"/>
              </w:rPr>
            </w:pPr>
            <w:r>
              <w:rPr>
                <w:rFonts w:ascii="宋体" w:hAnsi="宋体" w:hint="eastAsia"/>
                <w:b/>
                <w:sz w:val="24"/>
              </w:rPr>
              <w:t>项目编号</w:t>
            </w:r>
          </w:p>
        </w:tc>
        <w:tc>
          <w:tcPr>
            <w:tcW w:w="7119" w:type="dxa"/>
            <w:tcBorders>
              <w:top w:val="single" w:sz="6" w:space="0" w:color="auto"/>
              <w:left w:val="single" w:sz="6" w:space="0" w:color="auto"/>
              <w:bottom w:val="single" w:sz="6" w:space="0" w:color="auto"/>
              <w:right w:val="single" w:sz="6" w:space="0" w:color="auto"/>
            </w:tcBorders>
            <w:vAlign w:val="center"/>
          </w:tcPr>
          <w:p w:rsidR="00AC7DE7" w:rsidRDefault="00DD3783">
            <w:pPr>
              <w:autoSpaceDE w:val="0"/>
              <w:autoSpaceDN w:val="0"/>
              <w:adjustRightInd w:val="0"/>
              <w:spacing w:line="480" w:lineRule="exact"/>
              <w:jc w:val="center"/>
              <w:rPr>
                <w:rFonts w:ascii="宋体" w:hAnsi="宋体"/>
                <w:sz w:val="24"/>
              </w:rPr>
            </w:pPr>
            <w:r>
              <w:rPr>
                <w:rFonts w:ascii="宋体" w:hAnsi="宋体" w:hint="eastAsia"/>
                <w:sz w:val="24"/>
              </w:rPr>
              <w:t xml:space="preserve">   </w:t>
            </w:r>
          </w:p>
        </w:tc>
      </w:tr>
      <w:tr w:rsidR="00AC7DE7">
        <w:trPr>
          <w:cantSplit/>
          <w:trHeight w:val="829"/>
          <w:jc w:val="center"/>
        </w:trPr>
        <w:tc>
          <w:tcPr>
            <w:tcW w:w="2229" w:type="dxa"/>
            <w:vMerge w:val="restart"/>
            <w:tcBorders>
              <w:top w:val="single" w:sz="6" w:space="0" w:color="auto"/>
              <w:left w:val="single" w:sz="6" w:space="0" w:color="auto"/>
              <w:right w:val="single" w:sz="6" w:space="0" w:color="auto"/>
            </w:tcBorders>
            <w:vAlign w:val="center"/>
          </w:tcPr>
          <w:p w:rsidR="00AC7DE7" w:rsidRDefault="00DD3783">
            <w:pPr>
              <w:autoSpaceDE w:val="0"/>
              <w:autoSpaceDN w:val="0"/>
              <w:adjustRightInd w:val="0"/>
              <w:spacing w:line="480" w:lineRule="exact"/>
              <w:jc w:val="center"/>
              <w:rPr>
                <w:rFonts w:ascii="宋体" w:hAnsi="宋体"/>
                <w:b/>
                <w:sz w:val="24"/>
              </w:rPr>
            </w:pPr>
            <w:r>
              <w:rPr>
                <w:rFonts w:ascii="宋体" w:hAnsi="宋体" w:hint="eastAsia"/>
                <w:b/>
                <w:sz w:val="24"/>
              </w:rPr>
              <w:t>总报价（元）</w:t>
            </w:r>
          </w:p>
        </w:tc>
        <w:tc>
          <w:tcPr>
            <w:tcW w:w="7119" w:type="dxa"/>
            <w:tcBorders>
              <w:top w:val="single" w:sz="6" w:space="0" w:color="auto"/>
              <w:left w:val="single" w:sz="6" w:space="0" w:color="auto"/>
              <w:bottom w:val="single" w:sz="6" w:space="0" w:color="auto"/>
              <w:right w:val="single" w:sz="6" w:space="0" w:color="auto"/>
            </w:tcBorders>
            <w:vAlign w:val="center"/>
          </w:tcPr>
          <w:p w:rsidR="00AC7DE7" w:rsidRDefault="00AC7DE7">
            <w:pPr>
              <w:autoSpaceDE w:val="0"/>
              <w:autoSpaceDN w:val="0"/>
              <w:adjustRightInd w:val="0"/>
              <w:spacing w:line="480" w:lineRule="exact"/>
              <w:rPr>
                <w:rFonts w:ascii="宋体" w:hAnsi="宋体"/>
                <w:b/>
                <w:sz w:val="24"/>
                <w:u w:val="single"/>
              </w:rPr>
            </w:pPr>
          </w:p>
          <w:p w:rsidR="00AC7DE7" w:rsidRDefault="00DD3783">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AC7DE7">
        <w:trPr>
          <w:cantSplit/>
          <w:trHeight w:val="971"/>
          <w:jc w:val="center"/>
        </w:trPr>
        <w:tc>
          <w:tcPr>
            <w:tcW w:w="2229" w:type="dxa"/>
            <w:vMerge/>
            <w:tcBorders>
              <w:left w:val="single" w:sz="6" w:space="0" w:color="auto"/>
              <w:bottom w:val="single" w:sz="6" w:space="0" w:color="auto"/>
              <w:right w:val="single" w:sz="6" w:space="0" w:color="auto"/>
            </w:tcBorders>
            <w:vAlign w:val="center"/>
          </w:tcPr>
          <w:p w:rsidR="00AC7DE7" w:rsidRDefault="00AC7DE7">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vAlign w:val="center"/>
          </w:tcPr>
          <w:p w:rsidR="00AC7DE7" w:rsidRDefault="00AC7DE7">
            <w:pPr>
              <w:autoSpaceDE w:val="0"/>
              <w:autoSpaceDN w:val="0"/>
              <w:adjustRightInd w:val="0"/>
              <w:spacing w:line="480" w:lineRule="exact"/>
              <w:ind w:firstLineChars="350" w:firstLine="843"/>
              <w:rPr>
                <w:rFonts w:ascii="宋体"/>
                <w:b/>
                <w:sz w:val="24"/>
                <w:u w:val="single"/>
              </w:rPr>
            </w:pPr>
          </w:p>
          <w:p w:rsidR="00AC7DE7" w:rsidRDefault="00DD3783">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AC7DE7">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AC7DE7" w:rsidRDefault="00DD3783">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AC7DE7" w:rsidRDefault="00AC7DE7">
            <w:pPr>
              <w:autoSpaceDE w:val="0"/>
              <w:autoSpaceDN w:val="0"/>
              <w:adjustRightInd w:val="0"/>
              <w:spacing w:line="480" w:lineRule="exact"/>
              <w:jc w:val="center"/>
              <w:rPr>
                <w:rFonts w:ascii="宋体" w:hAnsi="宋体"/>
                <w:sz w:val="24"/>
              </w:rPr>
            </w:pPr>
          </w:p>
        </w:tc>
      </w:tr>
    </w:tbl>
    <w:p w:rsidR="00AC7DE7" w:rsidRDefault="00DD3783">
      <w:pPr>
        <w:pStyle w:val="ae"/>
        <w:spacing w:line="480" w:lineRule="exact"/>
        <w:rPr>
          <w:rFonts w:hAnsi="宋体"/>
        </w:rPr>
      </w:pPr>
      <w:r>
        <w:rPr>
          <w:rFonts w:hAnsi="宋体" w:hint="eastAsia"/>
        </w:rPr>
        <w:t>注：</w:t>
      </w:r>
    </w:p>
    <w:p w:rsidR="00AC7DE7" w:rsidRDefault="00DD3783">
      <w:pPr>
        <w:pStyle w:val="ae"/>
        <w:numPr>
          <w:ilvl w:val="0"/>
          <w:numId w:val="9"/>
        </w:numPr>
        <w:spacing w:line="0" w:lineRule="atLeast"/>
        <w:rPr>
          <w:rFonts w:hAnsi="宋体"/>
        </w:rPr>
      </w:pPr>
      <w:r>
        <w:rPr>
          <w:rFonts w:hAnsi="宋体" w:hint="eastAsia"/>
        </w:rPr>
        <w:t>本表报价包含完成本项目应预见和不可预见的一切含税费用。</w:t>
      </w:r>
    </w:p>
    <w:p w:rsidR="00AC7DE7" w:rsidRDefault="00DD3783">
      <w:pPr>
        <w:pStyle w:val="ae"/>
        <w:numPr>
          <w:ilvl w:val="0"/>
          <w:numId w:val="9"/>
        </w:numPr>
        <w:spacing w:line="0" w:lineRule="atLeast"/>
        <w:rPr>
          <w:rFonts w:hAnsi="宋体"/>
        </w:rPr>
      </w:pPr>
      <w:r>
        <w:rPr>
          <w:rFonts w:hAnsi="宋体" w:hint="eastAsia"/>
        </w:rPr>
        <w:t>表中总报价小写金额与大写金额不一致的，以大写金额为准。</w:t>
      </w:r>
    </w:p>
    <w:p w:rsidR="00AC7DE7" w:rsidRDefault="00DD3783">
      <w:pPr>
        <w:pStyle w:val="ae"/>
        <w:numPr>
          <w:ilvl w:val="0"/>
          <w:numId w:val="9"/>
        </w:numPr>
        <w:spacing w:line="0" w:lineRule="atLeast"/>
        <w:rPr>
          <w:rFonts w:hAnsi="宋体"/>
        </w:rPr>
      </w:pPr>
      <w:r>
        <w:rPr>
          <w:rFonts w:hint="eastAsia"/>
        </w:rPr>
        <w:t>填写此表时不得改变表格的形式。</w:t>
      </w:r>
    </w:p>
    <w:p w:rsidR="00AC7DE7" w:rsidRDefault="00DD3783">
      <w:pPr>
        <w:pStyle w:val="ae"/>
        <w:numPr>
          <w:ilvl w:val="0"/>
          <w:numId w:val="9"/>
        </w:numPr>
        <w:spacing w:line="0" w:lineRule="atLeast"/>
        <w:rPr>
          <w:rFonts w:hAnsi="宋体"/>
        </w:rPr>
      </w:pPr>
      <w:r>
        <w:rPr>
          <w:rFonts w:hint="eastAsia"/>
        </w:rPr>
        <w:t>以上表中内容必须计算机录入、填写、打印。手写按无效报价处理。</w:t>
      </w:r>
    </w:p>
    <w:p w:rsidR="00AC7DE7" w:rsidRDefault="00AC7DE7">
      <w:pPr>
        <w:adjustRightInd w:val="0"/>
        <w:snapToGrid w:val="0"/>
        <w:rPr>
          <w:rFonts w:ascii="宋体" w:hAnsi="宋体"/>
          <w:b/>
          <w:sz w:val="24"/>
        </w:rPr>
      </w:pPr>
    </w:p>
    <w:p w:rsidR="00AC7DE7" w:rsidRDefault="00AC7DE7">
      <w:pPr>
        <w:adjustRightInd w:val="0"/>
        <w:snapToGrid w:val="0"/>
        <w:rPr>
          <w:rFonts w:ascii="宋体" w:hAnsi="宋体"/>
          <w:b/>
          <w:sz w:val="24"/>
        </w:rPr>
      </w:pPr>
    </w:p>
    <w:p w:rsidR="00AC7DE7" w:rsidRDefault="00DD3783">
      <w:pPr>
        <w:spacing w:line="480" w:lineRule="exact"/>
        <w:ind w:leftChars="2190" w:left="4599"/>
        <w:rPr>
          <w:rFonts w:ascii="宋体"/>
          <w:sz w:val="24"/>
        </w:rPr>
      </w:pPr>
      <w:r>
        <w:rPr>
          <w:rFonts w:ascii="宋体" w:hint="eastAsia"/>
          <w:sz w:val="24"/>
        </w:rPr>
        <w:t>报价供应商（公章）：</w:t>
      </w:r>
    </w:p>
    <w:p w:rsidR="00AC7DE7" w:rsidRDefault="00DD3783">
      <w:pPr>
        <w:spacing w:line="480" w:lineRule="exact"/>
        <w:ind w:leftChars="2190" w:left="4599"/>
        <w:rPr>
          <w:rFonts w:ascii="宋体"/>
          <w:sz w:val="24"/>
        </w:rPr>
      </w:pPr>
      <w:r>
        <w:rPr>
          <w:rFonts w:ascii="宋体" w:hint="eastAsia"/>
          <w:sz w:val="24"/>
        </w:rPr>
        <w:t xml:space="preserve">联 系 人： </w:t>
      </w:r>
    </w:p>
    <w:p w:rsidR="00AC7DE7" w:rsidRDefault="00DD3783">
      <w:pPr>
        <w:spacing w:line="480" w:lineRule="exact"/>
        <w:ind w:leftChars="2190" w:left="4599"/>
        <w:rPr>
          <w:rFonts w:ascii="宋体"/>
          <w:sz w:val="24"/>
        </w:rPr>
      </w:pPr>
      <w:r>
        <w:rPr>
          <w:rFonts w:ascii="宋体" w:hint="eastAsia"/>
          <w:sz w:val="24"/>
        </w:rPr>
        <w:t xml:space="preserve">联系电话： </w:t>
      </w:r>
    </w:p>
    <w:p w:rsidR="00AC7DE7" w:rsidRDefault="00DD3783">
      <w:pPr>
        <w:spacing w:line="480" w:lineRule="exact"/>
        <w:ind w:leftChars="2190" w:left="4599"/>
        <w:rPr>
          <w:rFonts w:ascii="宋体"/>
          <w:sz w:val="24"/>
        </w:rPr>
      </w:pPr>
      <w:r>
        <w:rPr>
          <w:rFonts w:ascii="宋体" w:hint="eastAsia"/>
          <w:sz w:val="24"/>
        </w:rPr>
        <w:t>日    期：       年    月   日</w:t>
      </w:r>
    </w:p>
    <w:p w:rsidR="00AC7DE7" w:rsidRDefault="00AC7DE7">
      <w:pPr>
        <w:rPr>
          <w:sz w:val="24"/>
        </w:rPr>
      </w:pPr>
    </w:p>
    <w:p w:rsidR="00AC7DE7" w:rsidRDefault="00AC7DE7">
      <w:pPr>
        <w:rPr>
          <w:sz w:val="24"/>
        </w:rPr>
      </w:pPr>
    </w:p>
    <w:p w:rsidR="00AC7DE7" w:rsidRDefault="00AC7DE7">
      <w:pPr>
        <w:rPr>
          <w:sz w:val="24"/>
        </w:rPr>
      </w:pPr>
    </w:p>
    <w:p w:rsidR="00AC7DE7" w:rsidRDefault="00DD3783">
      <w:pPr>
        <w:rPr>
          <w:b/>
          <w:sz w:val="24"/>
        </w:rPr>
      </w:pPr>
      <w:r>
        <w:rPr>
          <w:rFonts w:hint="eastAsia"/>
          <w:b/>
          <w:sz w:val="24"/>
        </w:rPr>
        <w:t>（注：本报价表为必要文件，必须加盖报价供应商公章，否则，作无效报价处理）</w:t>
      </w:r>
    </w:p>
    <w:p w:rsidR="00AC7DE7" w:rsidRDefault="00AC7DE7">
      <w:pPr>
        <w:snapToGrid w:val="0"/>
        <w:spacing w:line="460" w:lineRule="exact"/>
        <w:ind w:firstLineChars="196" w:firstLine="470"/>
        <w:rPr>
          <w:rFonts w:ascii="宋体" w:hAnsi="宋体" w:cs="Tahoma"/>
          <w:sz w:val="24"/>
        </w:rPr>
        <w:sectPr w:rsidR="00AC7DE7">
          <w:footerReference w:type="default" r:id="rId22"/>
          <w:pgSz w:w="11905" w:h="16837"/>
          <w:pgMar w:top="1418" w:right="1418" w:bottom="1418" w:left="1418" w:header="851" w:footer="992" w:gutter="0"/>
          <w:pgNumType w:start="1"/>
          <w:cols w:space="720"/>
          <w:docGrid w:linePitch="286"/>
        </w:sectPr>
      </w:pPr>
    </w:p>
    <w:p w:rsidR="00AC7DE7" w:rsidRDefault="00DD3783">
      <w:pPr>
        <w:snapToGrid w:val="0"/>
        <w:spacing w:line="460" w:lineRule="exact"/>
        <w:ind w:firstLineChars="196" w:firstLine="470"/>
        <w:jc w:val="left"/>
        <w:rPr>
          <w:rFonts w:cs="Tahoma"/>
          <w:sz w:val="24"/>
        </w:rPr>
      </w:pPr>
      <w:r>
        <w:rPr>
          <w:rFonts w:cs="Tahoma" w:hint="eastAsia"/>
          <w:sz w:val="24"/>
        </w:rPr>
        <w:lastRenderedPageBreak/>
        <w:t>附件</w:t>
      </w:r>
      <w:r>
        <w:rPr>
          <w:rFonts w:cs="Tahoma" w:hint="eastAsia"/>
          <w:sz w:val="24"/>
        </w:rPr>
        <w:t>2-2</w:t>
      </w:r>
    </w:p>
    <w:p w:rsidR="00AC7DE7" w:rsidRDefault="00DD3783">
      <w:pPr>
        <w:spacing w:line="560" w:lineRule="exact"/>
        <w:jc w:val="center"/>
        <w:rPr>
          <w:rFonts w:ascii="宋体" w:hAnsi="宋体"/>
          <w:b/>
          <w:sz w:val="28"/>
          <w:szCs w:val="28"/>
        </w:rPr>
      </w:pPr>
      <w:r>
        <w:rPr>
          <w:rFonts w:ascii="宋体" w:hAnsi="宋体" w:hint="eastAsia"/>
          <w:b/>
          <w:sz w:val="28"/>
          <w:szCs w:val="28"/>
        </w:rPr>
        <w:t>报价明细表</w:t>
      </w:r>
    </w:p>
    <w:p w:rsidR="00AC7DE7" w:rsidRDefault="00DD3783">
      <w:pPr>
        <w:adjustRightInd w:val="0"/>
        <w:snapToGrid w:val="0"/>
        <w:ind w:right="440"/>
        <w:jc w:val="right"/>
        <w:rPr>
          <w:rFonts w:ascii="宋体" w:hAnsi="宋体"/>
          <w:sz w:val="22"/>
        </w:rPr>
      </w:pPr>
      <w:r>
        <w:rPr>
          <w:rFonts w:ascii="宋体" w:hAnsi="宋体" w:hint="eastAsia"/>
          <w:sz w:val="22"/>
        </w:rPr>
        <w:t>货币单位：人民币元</w:t>
      </w:r>
    </w:p>
    <w:tbl>
      <w:tblPr>
        <w:tblW w:w="0" w:type="auto"/>
        <w:jc w:val="center"/>
        <w:tblLayout w:type="fixed"/>
        <w:tblLook w:val="04A0" w:firstRow="1" w:lastRow="0" w:firstColumn="1" w:lastColumn="0" w:noHBand="0" w:noVBand="1"/>
      </w:tblPr>
      <w:tblGrid>
        <w:gridCol w:w="787"/>
        <w:gridCol w:w="901"/>
        <w:gridCol w:w="3538"/>
        <w:gridCol w:w="2960"/>
        <w:gridCol w:w="879"/>
        <w:gridCol w:w="877"/>
        <w:gridCol w:w="877"/>
        <w:gridCol w:w="1095"/>
      </w:tblGrid>
      <w:tr w:rsidR="00AC7DE7">
        <w:trPr>
          <w:trHeight w:val="555"/>
          <w:tblHeader/>
          <w:jc w:val="center"/>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rsidR="00AC7DE7" w:rsidRDefault="00DD3783">
            <w:pPr>
              <w:jc w:val="center"/>
              <w:rPr>
                <w:rFonts w:ascii="方正楷体简体" w:eastAsia="方正楷体简体" w:hAnsi="宋体" w:cs="宋体"/>
                <w:b/>
                <w:sz w:val="24"/>
              </w:rPr>
            </w:pPr>
            <w:r>
              <w:rPr>
                <w:rFonts w:ascii="方正楷体简体" w:eastAsia="方正楷体简体" w:hAnsi="宋体" w:cs="宋体" w:hint="eastAsia"/>
                <w:b/>
                <w:sz w:val="24"/>
              </w:rPr>
              <w:t>序号</w:t>
            </w:r>
          </w:p>
        </w:tc>
        <w:tc>
          <w:tcPr>
            <w:tcW w:w="901" w:type="dxa"/>
            <w:tcBorders>
              <w:top w:val="single" w:sz="4" w:space="0" w:color="auto"/>
              <w:left w:val="nil"/>
              <w:bottom w:val="single" w:sz="4" w:space="0" w:color="auto"/>
              <w:right w:val="single" w:sz="4" w:space="0" w:color="auto"/>
            </w:tcBorders>
            <w:shd w:val="clear" w:color="000000" w:fill="FFFFFF"/>
            <w:vAlign w:val="center"/>
          </w:tcPr>
          <w:p w:rsidR="00AC7DE7" w:rsidRDefault="00DD3783">
            <w:pPr>
              <w:jc w:val="center"/>
              <w:rPr>
                <w:rFonts w:ascii="方正楷体简体" w:eastAsia="方正楷体简体" w:hAnsi="宋体" w:cs="宋体"/>
                <w:b/>
                <w:sz w:val="24"/>
              </w:rPr>
            </w:pPr>
            <w:r>
              <w:rPr>
                <w:rFonts w:ascii="方正楷体简体" w:eastAsia="方正楷体简体" w:hAnsi="宋体" w:cs="宋体" w:hint="eastAsia"/>
                <w:b/>
                <w:sz w:val="24"/>
              </w:rPr>
              <w:t>名称</w:t>
            </w:r>
          </w:p>
        </w:tc>
        <w:tc>
          <w:tcPr>
            <w:tcW w:w="3538" w:type="dxa"/>
            <w:tcBorders>
              <w:top w:val="single" w:sz="4" w:space="0" w:color="auto"/>
              <w:left w:val="nil"/>
              <w:bottom w:val="single" w:sz="4" w:space="0" w:color="auto"/>
              <w:right w:val="single" w:sz="4" w:space="0" w:color="auto"/>
            </w:tcBorders>
            <w:shd w:val="clear" w:color="000000" w:fill="FFFFFF"/>
            <w:vAlign w:val="center"/>
          </w:tcPr>
          <w:p w:rsidR="00AC7DE7" w:rsidRDefault="00DD3783">
            <w:pPr>
              <w:jc w:val="center"/>
              <w:rPr>
                <w:rFonts w:ascii="方正楷体简体" w:eastAsia="方正楷体简体" w:hAnsi="宋体" w:cs="宋体"/>
                <w:b/>
                <w:sz w:val="18"/>
                <w:szCs w:val="18"/>
              </w:rPr>
            </w:pPr>
            <w:r>
              <w:rPr>
                <w:rFonts w:ascii="方正楷体简体" w:eastAsia="方正楷体简体" w:hAnsi="宋体" w:cs="宋体" w:hint="eastAsia"/>
                <w:b/>
                <w:sz w:val="18"/>
                <w:szCs w:val="18"/>
              </w:rPr>
              <w:t>物资特征</w:t>
            </w:r>
          </w:p>
        </w:tc>
        <w:tc>
          <w:tcPr>
            <w:tcW w:w="2960" w:type="dxa"/>
            <w:tcBorders>
              <w:top w:val="single" w:sz="4" w:space="0" w:color="auto"/>
              <w:left w:val="nil"/>
              <w:bottom w:val="single" w:sz="4" w:space="0" w:color="auto"/>
              <w:right w:val="single" w:sz="4" w:space="0" w:color="auto"/>
            </w:tcBorders>
            <w:shd w:val="clear" w:color="000000" w:fill="FFFFFF"/>
            <w:vAlign w:val="center"/>
          </w:tcPr>
          <w:p w:rsidR="00AC7DE7" w:rsidRDefault="00DD3783">
            <w:pPr>
              <w:jc w:val="center"/>
              <w:rPr>
                <w:rFonts w:ascii="方正楷体简体" w:eastAsia="方正楷体简体" w:hAnsi="宋体" w:cs="宋体"/>
                <w:b/>
                <w:sz w:val="24"/>
              </w:rPr>
            </w:pPr>
            <w:r>
              <w:rPr>
                <w:rFonts w:ascii="方正楷体简体" w:eastAsia="方正楷体简体" w:hAnsi="宋体" w:cs="宋体" w:hint="eastAsia"/>
                <w:b/>
                <w:sz w:val="24"/>
              </w:rPr>
              <w:t>参考图片</w:t>
            </w:r>
          </w:p>
        </w:tc>
        <w:tc>
          <w:tcPr>
            <w:tcW w:w="879" w:type="dxa"/>
            <w:tcBorders>
              <w:top w:val="single" w:sz="4" w:space="0" w:color="auto"/>
              <w:left w:val="nil"/>
              <w:bottom w:val="single" w:sz="4" w:space="0" w:color="auto"/>
              <w:right w:val="single" w:sz="4" w:space="0" w:color="auto"/>
            </w:tcBorders>
            <w:shd w:val="clear" w:color="000000" w:fill="FFFFFF"/>
            <w:vAlign w:val="center"/>
          </w:tcPr>
          <w:p w:rsidR="00AC7DE7" w:rsidRDefault="00DD3783">
            <w:pPr>
              <w:jc w:val="center"/>
              <w:rPr>
                <w:rFonts w:ascii="方正楷体简体" w:eastAsia="方正楷体简体" w:hAnsi="宋体" w:cs="宋体"/>
                <w:b/>
                <w:sz w:val="24"/>
              </w:rPr>
            </w:pPr>
            <w:r>
              <w:rPr>
                <w:rFonts w:ascii="方正楷体简体" w:eastAsia="方正楷体简体" w:hAnsi="宋体" w:cs="宋体" w:hint="eastAsia"/>
                <w:b/>
                <w:sz w:val="24"/>
              </w:rPr>
              <w:t>数量</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AC7DE7" w:rsidRDefault="00DD3783">
            <w:pPr>
              <w:jc w:val="center"/>
              <w:rPr>
                <w:rFonts w:ascii="方正楷体简体" w:eastAsia="方正楷体简体" w:hAnsi="宋体" w:cs="宋体"/>
                <w:b/>
                <w:sz w:val="24"/>
              </w:rPr>
            </w:pPr>
            <w:r>
              <w:rPr>
                <w:rFonts w:ascii="方正楷体简体" w:eastAsia="方正楷体简体" w:hAnsi="宋体" w:cs="宋体" w:hint="eastAsia"/>
                <w:b/>
                <w:sz w:val="24"/>
              </w:rPr>
              <w:t>单位</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AC7DE7" w:rsidRDefault="00DD3783">
            <w:pPr>
              <w:jc w:val="center"/>
              <w:rPr>
                <w:rFonts w:ascii="方正楷体简体" w:eastAsia="方正楷体简体" w:hAnsi="宋体" w:cs="宋体"/>
                <w:b/>
                <w:sz w:val="24"/>
              </w:rPr>
            </w:pPr>
            <w:r>
              <w:rPr>
                <w:rFonts w:ascii="方正楷体简体" w:eastAsia="方正楷体简体" w:hAnsi="宋体" w:cs="宋体" w:hint="eastAsia"/>
                <w:b/>
                <w:sz w:val="24"/>
              </w:rPr>
              <w:t>单价</w:t>
            </w:r>
          </w:p>
        </w:tc>
        <w:tc>
          <w:tcPr>
            <w:tcW w:w="1095" w:type="dxa"/>
            <w:tcBorders>
              <w:top w:val="single" w:sz="4" w:space="0" w:color="auto"/>
              <w:left w:val="nil"/>
              <w:bottom w:val="single" w:sz="4" w:space="0" w:color="auto"/>
              <w:right w:val="single" w:sz="4" w:space="0" w:color="auto"/>
            </w:tcBorders>
            <w:shd w:val="clear" w:color="000000" w:fill="FFFFFF"/>
            <w:vAlign w:val="center"/>
          </w:tcPr>
          <w:p w:rsidR="00AC7DE7" w:rsidRDefault="00DD3783">
            <w:pPr>
              <w:jc w:val="center"/>
              <w:rPr>
                <w:rFonts w:ascii="方正楷体简体" w:eastAsia="方正楷体简体" w:hAnsi="宋体" w:cs="宋体"/>
                <w:b/>
                <w:sz w:val="24"/>
              </w:rPr>
            </w:pPr>
            <w:r>
              <w:rPr>
                <w:rFonts w:ascii="方正楷体简体" w:eastAsia="方正楷体简体" w:hAnsi="宋体" w:cs="宋体" w:hint="eastAsia"/>
                <w:b/>
                <w:sz w:val="24"/>
              </w:rPr>
              <w:t>总价</w:t>
            </w:r>
          </w:p>
        </w:tc>
      </w:tr>
      <w:tr w:rsidR="00AC7DE7">
        <w:trPr>
          <w:trHeight w:val="867"/>
          <w:jc w:val="center"/>
        </w:trPr>
        <w:tc>
          <w:tcPr>
            <w:tcW w:w="787" w:type="dxa"/>
            <w:tcBorders>
              <w:top w:val="nil"/>
              <w:left w:val="single" w:sz="4" w:space="0" w:color="auto"/>
              <w:bottom w:val="single" w:sz="4" w:space="0" w:color="auto"/>
              <w:right w:val="single" w:sz="4" w:space="0" w:color="auto"/>
            </w:tcBorders>
            <w:vAlign w:val="center"/>
          </w:tcPr>
          <w:p w:rsidR="00AC7DE7" w:rsidRDefault="00DD3783">
            <w:pPr>
              <w:jc w:val="center"/>
              <w:rPr>
                <w:rFonts w:ascii="Calibri" w:hAnsi="Calibri" w:cs="Calibri"/>
                <w:szCs w:val="21"/>
              </w:rPr>
            </w:pPr>
            <w:r>
              <w:rPr>
                <w:rFonts w:ascii="Calibri" w:hAnsi="Calibri" w:cs="Calibri" w:hint="eastAsia"/>
                <w:szCs w:val="21"/>
              </w:rPr>
              <w:t>1</w:t>
            </w:r>
          </w:p>
        </w:tc>
        <w:tc>
          <w:tcPr>
            <w:tcW w:w="901" w:type="dxa"/>
            <w:tcBorders>
              <w:top w:val="nil"/>
              <w:left w:val="nil"/>
              <w:bottom w:val="single" w:sz="4" w:space="0" w:color="auto"/>
              <w:right w:val="single" w:sz="4" w:space="0" w:color="auto"/>
            </w:tcBorders>
            <w:vAlign w:val="center"/>
          </w:tcPr>
          <w:p w:rsidR="00AC7DE7" w:rsidRDefault="00AC7DE7">
            <w:pPr>
              <w:jc w:val="center"/>
              <w:rPr>
                <w:rFonts w:ascii="仿宋" w:eastAsia="仿宋" w:hAnsi="仿宋" w:cs="仿宋"/>
              </w:rPr>
            </w:pPr>
          </w:p>
        </w:tc>
        <w:tc>
          <w:tcPr>
            <w:tcW w:w="3538" w:type="dxa"/>
            <w:tcBorders>
              <w:top w:val="nil"/>
              <w:left w:val="nil"/>
              <w:bottom w:val="single" w:sz="4" w:space="0" w:color="auto"/>
              <w:right w:val="single" w:sz="4" w:space="0" w:color="auto"/>
            </w:tcBorders>
            <w:vAlign w:val="center"/>
          </w:tcPr>
          <w:p w:rsidR="00AC7DE7" w:rsidRDefault="00AC7DE7">
            <w:pPr>
              <w:ind w:left="105"/>
              <w:jc w:val="left"/>
              <w:rPr>
                <w:rFonts w:ascii="仿宋" w:eastAsia="仿宋" w:hAnsi="仿宋" w:cs="仿宋"/>
              </w:rPr>
            </w:pPr>
          </w:p>
        </w:tc>
        <w:tc>
          <w:tcPr>
            <w:tcW w:w="2960" w:type="dxa"/>
            <w:tcBorders>
              <w:top w:val="nil"/>
              <w:left w:val="nil"/>
              <w:bottom w:val="single" w:sz="4" w:space="0" w:color="auto"/>
              <w:right w:val="single" w:sz="4" w:space="0" w:color="auto"/>
            </w:tcBorders>
            <w:noWrap/>
            <w:vAlign w:val="center"/>
          </w:tcPr>
          <w:p w:rsidR="00AC7DE7" w:rsidRDefault="00AC7DE7">
            <w:pPr>
              <w:jc w:val="center"/>
            </w:pPr>
          </w:p>
        </w:tc>
        <w:tc>
          <w:tcPr>
            <w:tcW w:w="879" w:type="dxa"/>
            <w:tcBorders>
              <w:top w:val="nil"/>
              <w:left w:val="nil"/>
              <w:bottom w:val="single" w:sz="4" w:space="0" w:color="auto"/>
              <w:right w:val="single" w:sz="4" w:space="0" w:color="auto"/>
            </w:tcBorders>
            <w:noWrap/>
            <w:vAlign w:val="center"/>
          </w:tcPr>
          <w:p w:rsidR="00AC7DE7" w:rsidRDefault="00AC7DE7">
            <w:pPr>
              <w:jc w:val="center"/>
              <w:rPr>
                <w:rFonts w:ascii="仿宋" w:eastAsia="仿宋" w:hAnsi="仿宋" w:cs="仿宋"/>
                <w:szCs w:val="22"/>
              </w:rPr>
            </w:pPr>
          </w:p>
        </w:tc>
        <w:tc>
          <w:tcPr>
            <w:tcW w:w="877" w:type="dxa"/>
            <w:tcBorders>
              <w:top w:val="nil"/>
              <w:left w:val="nil"/>
              <w:bottom w:val="single" w:sz="4" w:space="0" w:color="auto"/>
              <w:right w:val="single" w:sz="4" w:space="0" w:color="auto"/>
            </w:tcBorders>
            <w:noWrap/>
            <w:vAlign w:val="center"/>
          </w:tcPr>
          <w:p w:rsidR="00AC7DE7" w:rsidRDefault="00AC7DE7">
            <w:pPr>
              <w:jc w:val="center"/>
              <w:rPr>
                <w:rFonts w:ascii="仿宋" w:eastAsia="仿宋" w:hAnsi="仿宋" w:cs="仿宋"/>
                <w:szCs w:val="22"/>
              </w:rPr>
            </w:pPr>
          </w:p>
        </w:tc>
        <w:tc>
          <w:tcPr>
            <w:tcW w:w="877" w:type="dxa"/>
            <w:tcBorders>
              <w:top w:val="nil"/>
              <w:left w:val="nil"/>
              <w:bottom w:val="single" w:sz="4" w:space="0" w:color="auto"/>
              <w:right w:val="single" w:sz="4" w:space="0" w:color="auto"/>
            </w:tcBorders>
            <w:noWrap/>
            <w:vAlign w:val="center"/>
          </w:tcPr>
          <w:p w:rsidR="00AC7DE7" w:rsidRDefault="00AC7DE7">
            <w:pPr>
              <w:jc w:val="center"/>
              <w:rPr>
                <w:rFonts w:ascii="仿宋" w:eastAsia="仿宋" w:hAnsi="仿宋" w:cs="仿宋"/>
                <w:szCs w:val="22"/>
              </w:rPr>
            </w:pPr>
          </w:p>
        </w:tc>
        <w:tc>
          <w:tcPr>
            <w:tcW w:w="1095" w:type="dxa"/>
            <w:tcBorders>
              <w:top w:val="nil"/>
              <w:left w:val="nil"/>
              <w:bottom w:val="single" w:sz="4" w:space="0" w:color="auto"/>
              <w:right w:val="single" w:sz="4" w:space="0" w:color="auto"/>
            </w:tcBorders>
            <w:noWrap/>
            <w:vAlign w:val="center"/>
          </w:tcPr>
          <w:p w:rsidR="00AC7DE7" w:rsidRDefault="00AC7DE7">
            <w:pPr>
              <w:jc w:val="center"/>
              <w:rPr>
                <w:rFonts w:ascii="仿宋" w:eastAsia="仿宋" w:hAnsi="仿宋" w:cs="仿宋"/>
                <w:szCs w:val="22"/>
              </w:rPr>
            </w:pPr>
          </w:p>
        </w:tc>
      </w:tr>
      <w:tr w:rsidR="00AC7DE7">
        <w:trPr>
          <w:trHeight w:val="867"/>
          <w:jc w:val="center"/>
        </w:trPr>
        <w:tc>
          <w:tcPr>
            <w:tcW w:w="787" w:type="dxa"/>
            <w:tcBorders>
              <w:top w:val="nil"/>
              <w:left w:val="single" w:sz="4" w:space="0" w:color="auto"/>
              <w:bottom w:val="single" w:sz="4" w:space="0" w:color="auto"/>
              <w:right w:val="single" w:sz="4" w:space="0" w:color="auto"/>
            </w:tcBorders>
            <w:vAlign w:val="center"/>
          </w:tcPr>
          <w:p w:rsidR="00AC7DE7" w:rsidRDefault="00DD3783">
            <w:pPr>
              <w:jc w:val="center"/>
              <w:rPr>
                <w:rFonts w:ascii="Calibri" w:hAnsi="Calibri" w:cs="Calibri"/>
                <w:szCs w:val="21"/>
              </w:rPr>
            </w:pPr>
            <w:r>
              <w:rPr>
                <w:rFonts w:ascii="Calibri" w:hAnsi="Calibri" w:cs="Calibri" w:hint="eastAsia"/>
                <w:szCs w:val="21"/>
              </w:rPr>
              <w:t>2</w:t>
            </w:r>
          </w:p>
        </w:tc>
        <w:tc>
          <w:tcPr>
            <w:tcW w:w="901" w:type="dxa"/>
            <w:tcBorders>
              <w:top w:val="nil"/>
              <w:left w:val="nil"/>
              <w:bottom w:val="single" w:sz="4" w:space="0" w:color="auto"/>
              <w:right w:val="single" w:sz="4" w:space="0" w:color="auto"/>
            </w:tcBorders>
            <w:vAlign w:val="center"/>
          </w:tcPr>
          <w:p w:rsidR="00AC7DE7" w:rsidRDefault="00AC7DE7">
            <w:pPr>
              <w:jc w:val="center"/>
              <w:rPr>
                <w:rFonts w:ascii="仿宋" w:eastAsia="仿宋" w:hAnsi="仿宋" w:cs="仿宋"/>
              </w:rPr>
            </w:pPr>
          </w:p>
        </w:tc>
        <w:tc>
          <w:tcPr>
            <w:tcW w:w="3538" w:type="dxa"/>
            <w:tcBorders>
              <w:top w:val="nil"/>
              <w:left w:val="nil"/>
              <w:bottom w:val="single" w:sz="4" w:space="0" w:color="auto"/>
              <w:right w:val="single" w:sz="4" w:space="0" w:color="auto"/>
            </w:tcBorders>
            <w:vAlign w:val="center"/>
          </w:tcPr>
          <w:p w:rsidR="00AC7DE7" w:rsidRDefault="00AC7DE7">
            <w:pPr>
              <w:jc w:val="left"/>
              <w:rPr>
                <w:rFonts w:ascii="仿宋" w:eastAsia="仿宋" w:hAnsi="仿宋" w:cs="仿宋"/>
              </w:rPr>
            </w:pPr>
          </w:p>
        </w:tc>
        <w:tc>
          <w:tcPr>
            <w:tcW w:w="2960" w:type="dxa"/>
            <w:tcBorders>
              <w:top w:val="nil"/>
              <w:left w:val="nil"/>
              <w:bottom w:val="single" w:sz="4" w:space="0" w:color="auto"/>
              <w:right w:val="single" w:sz="4" w:space="0" w:color="auto"/>
            </w:tcBorders>
            <w:noWrap/>
            <w:vAlign w:val="center"/>
          </w:tcPr>
          <w:p w:rsidR="00AC7DE7" w:rsidRDefault="00AC7DE7">
            <w:pPr>
              <w:jc w:val="center"/>
            </w:pPr>
          </w:p>
        </w:tc>
        <w:tc>
          <w:tcPr>
            <w:tcW w:w="879" w:type="dxa"/>
            <w:tcBorders>
              <w:top w:val="nil"/>
              <w:left w:val="nil"/>
              <w:bottom w:val="single" w:sz="4" w:space="0" w:color="auto"/>
              <w:right w:val="single" w:sz="4" w:space="0" w:color="auto"/>
            </w:tcBorders>
            <w:noWrap/>
            <w:vAlign w:val="center"/>
          </w:tcPr>
          <w:p w:rsidR="00AC7DE7" w:rsidRDefault="00AC7DE7">
            <w:pPr>
              <w:jc w:val="center"/>
              <w:rPr>
                <w:rFonts w:ascii="仿宋" w:eastAsia="仿宋" w:hAnsi="仿宋" w:cs="仿宋"/>
                <w:szCs w:val="22"/>
              </w:rPr>
            </w:pPr>
          </w:p>
        </w:tc>
        <w:tc>
          <w:tcPr>
            <w:tcW w:w="877" w:type="dxa"/>
            <w:tcBorders>
              <w:top w:val="nil"/>
              <w:left w:val="nil"/>
              <w:bottom w:val="single" w:sz="4" w:space="0" w:color="auto"/>
              <w:right w:val="single" w:sz="4" w:space="0" w:color="auto"/>
            </w:tcBorders>
            <w:noWrap/>
            <w:vAlign w:val="center"/>
          </w:tcPr>
          <w:p w:rsidR="00AC7DE7" w:rsidRDefault="00AC7DE7">
            <w:pPr>
              <w:jc w:val="center"/>
              <w:rPr>
                <w:rFonts w:ascii="仿宋" w:eastAsia="仿宋" w:hAnsi="仿宋" w:cs="仿宋"/>
                <w:szCs w:val="22"/>
              </w:rPr>
            </w:pPr>
          </w:p>
        </w:tc>
        <w:tc>
          <w:tcPr>
            <w:tcW w:w="877" w:type="dxa"/>
            <w:tcBorders>
              <w:top w:val="nil"/>
              <w:left w:val="nil"/>
              <w:bottom w:val="single" w:sz="4" w:space="0" w:color="auto"/>
              <w:right w:val="single" w:sz="4" w:space="0" w:color="auto"/>
            </w:tcBorders>
            <w:noWrap/>
            <w:vAlign w:val="center"/>
          </w:tcPr>
          <w:p w:rsidR="00AC7DE7" w:rsidRDefault="00AC7DE7">
            <w:pPr>
              <w:jc w:val="center"/>
              <w:rPr>
                <w:rFonts w:ascii="仿宋" w:eastAsia="仿宋" w:hAnsi="仿宋" w:cs="仿宋"/>
                <w:szCs w:val="22"/>
              </w:rPr>
            </w:pPr>
          </w:p>
        </w:tc>
        <w:tc>
          <w:tcPr>
            <w:tcW w:w="1095" w:type="dxa"/>
            <w:tcBorders>
              <w:top w:val="nil"/>
              <w:left w:val="nil"/>
              <w:bottom w:val="single" w:sz="4" w:space="0" w:color="auto"/>
              <w:right w:val="single" w:sz="4" w:space="0" w:color="auto"/>
            </w:tcBorders>
            <w:noWrap/>
            <w:vAlign w:val="center"/>
          </w:tcPr>
          <w:p w:rsidR="00AC7DE7" w:rsidRDefault="00AC7DE7">
            <w:pPr>
              <w:jc w:val="center"/>
              <w:rPr>
                <w:rFonts w:ascii="仿宋" w:eastAsia="仿宋" w:hAnsi="仿宋" w:cs="仿宋"/>
                <w:szCs w:val="22"/>
              </w:rPr>
            </w:pPr>
          </w:p>
        </w:tc>
      </w:tr>
      <w:tr w:rsidR="00AC7DE7">
        <w:trPr>
          <w:trHeight w:val="867"/>
          <w:jc w:val="center"/>
        </w:trPr>
        <w:tc>
          <w:tcPr>
            <w:tcW w:w="787" w:type="dxa"/>
            <w:tcBorders>
              <w:top w:val="nil"/>
              <w:left w:val="single" w:sz="4" w:space="0" w:color="auto"/>
              <w:bottom w:val="nil"/>
              <w:right w:val="single" w:sz="4" w:space="0" w:color="auto"/>
            </w:tcBorders>
            <w:vAlign w:val="center"/>
          </w:tcPr>
          <w:p w:rsidR="00AC7DE7" w:rsidRDefault="00DD3783">
            <w:pPr>
              <w:jc w:val="center"/>
              <w:rPr>
                <w:rFonts w:ascii="Calibri" w:hAnsi="Calibri" w:cs="Calibri"/>
                <w:szCs w:val="21"/>
              </w:rPr>
            </w:pPr>
            <w:r>
              <w:rPr>
                <w:rFonts w:ascii="Calibri" w:hAnsi="Calibri" w:cs="Calibri" w:hint="eastAsia"/>
                <w:szCs w:val="21"/>
              </w:rPr>
              <w:t>3</w:t>
            </w:r>
          </w:p>
        </w:tc>
        <w:tc>
          <w:tcPr>
            <w:tcW w:w="901" w:type="dxa"/>
            <w:tcBorders>
              <w:top w:val="nil"/>
              <w:left w:val="nil"/>
              <w:bottom w:val="nil"/>
              <w:right w:val="single" w:sz="4" w:space="0" w:color="auto"/>
            </w:tcBorders>
            <w:vAlign w:val="center"/>
          </w:tcPr>
          <w:p w:rsidR="00AC7DE7" w:rsidRDefault="00AC7DE7">
            <w:pPr>
              <w:jc w:val="center"/>
              <w:rPr>
                <w:rFonts w:ascii="仿宋" w:eastAsia="仿宋" w:hAnsi="仿宋" w:cs="仿宋"/>
                <w:szCs w:val="22"/>
              </w:rPr>
            </w:pPr>
          </w:p>
        </w:tc>
        <w:tc>
          <w:tcPr>
            <w:tcW w:w="3538" w:type="dxa"/>
            <w:tcBorders>
              <w:top w:val="nil"/>
              <w:left w:val="nil"/>
              <w:bottom w:val="nil"/>
              <w:right w:val="single" w:sz="4" w:space="0" w:color="auto"/>
            </w:tcBorders>
            <w:vAlign w:val="center"/>
          </w:tcPr>
          <w:p w:rsidR="00AC7DE7" w:rsidRDefault="00AC7DE7">
            <w:pPr>
              <w:jc w:val="left"/>
              <w:rPr>
                <w:rFonts w:ascii="仿宋" w:eastAsia="仿宋" w:hAnsi="仿宋" w:cs="仿宋"/>
                <w:szCs w:val="22"/>
              </w:rPr>
            </w:pPr>
          </w:p>
        </w:tc>
        <w:tc>
          <w:tcPr>
            <w:tcW w:w="2960" w:type="dxa"/>
            <w:tcBorders>
              <w:top w:val="nil"/>
              <w:left w:val="nil"/>
              <w:bottom w:val="nil"/>
              <w:right w:val="single" w:sz="4" w:space="0" w:color="auto"/>
            </w:tcBorders>
            <w:noWrap/>
            <w:vAlign w:val="center"/>
          </w:tcPr>
          <w:p w:rsidR="00AC7DE7" w:rsidRDefault="00AC7DE7">
            <w:pPr>
              <w:jc w:val="center"/>
            </w:pPr>
          </w:p>
        </w:tc>
        <w:tc>
          <w:tcPr>
            <w:tcW w:w="879" w:type="dxa"/>
            <w:tcBorders>
              <w:top w:val="nil"/>
              <w:left w:val="nil"/>
              <w:bottom w:val="nil"/>
              <w:right w:val="single" w:sz="4" w:space="0" w:color="auto"/>
            </w:tcBorders>
            <w:noWrap/>
            <w:vAlign w:val="center"/>
          </w:tcPr>
          <w:p w:rsidR="00AC7DE7" w:rsidRDefault="00AC7DE7">
            <w:pPr>
              <w:jc w:val="center"/>
              <w:rPr>
                <w:rFonts w:ascii="仿宋" w:eastAsia="仿宋" w:hAnsi="仿宋" w:cs="仿宋"/>
                <w:szCs w:val="22"/>
              </w:rPr>
            </w:pPr>
          </w:p>
        </w:tc>
        <w:tc>
          <w:tcPr>
            <w:tcW w:w="877" w:type="dxa"/>
            <w:tcBorders>
              <w:top w:val="nil"/>
              <w:left w:val="nil"/>
              <w:bottom w:val="nil"/>
              <w:right w:val="single" w:sz="4" w:space="0" w:color="auto"/>
            </w:tcBorders>
            <w:noWrap/>
            <w:vAlign w:val="center"/>
          </w:tcPr>
          <w:p w:rsidR="00AC7DE7" w:rsidRDefault="00AC7DE7">
            <w:pPr>
              <w:jc w:val="center"/>
              <w:rPr>
                <w:rFonts w:ascii="仿宋" w:eastAsia="仿宋" w:hAnsi="仿宋" w:cs="仿宋"/>
                <w:szCs w:val="22"/>
              </w:rPr>
            </w:pPr>
          </w:p>
        </w:tc>
        <w:tc>
          <w:tcPr>
            <w:tcW w:w="877" w:type="dxa"/>
            <w:tcBorders>
              <w:top w:val="nil"/>
              <w:left w:val="nil"/>
              <w:bottom w:val="nil"/>
              <w:right w:val="single" w:sz="4" w:space="0" w:color="auto"/>
            </w:tcBorders>
            <w:noWrap/>
            <w:vAlign w:val="center"/>
          </w:tcPr>
          <w:p w:rsidR="00AC7DE7" w:rsidRDefault="00AC7DE7">
            <w:pPr>
              <w:jc w:val="center"/>
              <w:rPr>
                <w:rFonts w:ascii="仿宋" w:eastAsia="仿宋" w:hAnsi="仿宋" w:cs="仿宋"/>
                <w:szCs w:val="22"/>
              </w:rPr>
            </w:pPr>
          </w:p>
        </w:tc>
        <w:tc>
          <w:tcPr>
            <w:tcW w:w="1095" w:type="dxa"/>
            <w:tcBorders>
              <w:top w:val="nil"/>
              <w:left w:val="nil"/>
              <w:bottom w:val="nil"/>
              <w:right w:val="single" w:sz="4" w:space="0" w:color="auto"/>
            </w:tcBorders>
            <w:noWrap/>
            <w:vAlign w:val="center"/>
          </w:tcPr>
          <w:p w:rsidR="00AC7DE7" w:rsidRDefault="00AC7DE7">
            <w:pPr>
              <w:jc w:val="center"/>
              <w:rPr>
                <w:rFonts w:ascii="仿宋" w:eastAsia="仿宋" w:hAnsi="仿宋" w:cs="仿宋"/>
                <w:szCs w:val="22"/>
              </w:rPr>
            </w:pPr>
          </w:p>
        </w:tc>
      </w:tr>
      <w:tr w:rsidR="00AC7DE7">
        <w:trPr>
          <w:trHeight w:val="867"/>
          <w:jc w:val="center"/>
        </w:trPr>
        <w:tc>
          <w:tcPr>
            <w:tcW w:w="787" w:type="dxa"/>
            <w:tcBorders>
              <w:top w:val="nil"/>
              <w:left w:val="single" w:sz="4" w:space="0" w:color="auto"/>
              <w:bottom w:val="single" w:sz="4" w:space="0" w:color="auto"/>
              <w:right w:val="single" w:sz="4" w:space="0" w:color="auto"/>
            </w:tcBorders>
            <w:vAlign w:val="center"/>
          </w:tcPr>
          <w:p w:rsidR="00AC7DE7" w:rsidRDefault="00AC7DE7">
            <w:pPr>
              <w:jc w:val="center"/>
              <w:rPr>
                <w:rFonts w:ascii="Calibri" w:hAnsi="Calibri" w:cs="Calibri"/>
                <w:szCs w:val="21"/>
              </w:rPr>
            </w:pPr>
          </w:p>
        </w:tc>
        <w:tc>
          <w:tcPr>
            <w:tcW w:w="901" w:type="dxa"/>
            <w:tcBorders>
              <w:top w:val="nil"/>
              <w:left w:val="nil"/>
              <w:bottom w:val="single" w:sz="4" w:space="0" w:color="auto"/>
              <w:right w:val="single" w:sz="4" w:space="0" w:color="auto"/>
            </w:tcBorders>
            <w:vAlign w:val="center"/>
          </w:tcPr>
          <w:p w:rsidR="00AC7DE7" w:rsidRDefault="00AC7DE7">
            <w:pPr>
              <w:jc w:val="center"/>
              <w:rPr>
                <w:rFonts w:ascii="仿宋" w:eastAsia="仿宋" w:hAnsi="仿宋" w:cs="仿宋"/>
                <w:szCs w:val="22"/>
              </w:rPr>
            </w:pPr>
          </w:p>
        </w:tc>
        <w:tc>
          <w:tcPr>
            <w:tcW w:w="3538" w:type="dxa"/>
            <w:tcBorders>
              <w:top w:val="nil"/>
              <w:left w:val="nil"/>
              <w:bottom w:val="single" w:sz="4" w:space="0" w:color="auto"/>
              <w:right w:val="single" w:sz="4" w:space="0" w:color="auto"/>
            </w:tcBorders>
            <w:vAlign w:val="center"/>
          </w:tcPr>
          <w:p w:rsidR="00AC7DE7" w:rsidRDefault="00AC7DE7">
            <w:pPr>
              <w:jc w:val="left"/>
              <w:rPr>
                <w:rFonts w:ascii="仿宋" w:eastAsia="仿宋" w:hAnsi="仿宋" w:cs="仿宋"/>
                <w:szCs w:val="22"/>
              </w:rPr>
            </w:pPr>
          </w:p>
        </w:tc>
        <w:tc>
          <w:tcPr>
            <w:tcW w:w="2960" w:type="dxa"/>
            <w:tcBorders>
              <w:top w:val="nil"/>
              <w:left w:val="nil"/>
              <w:bottom w:val="single" w:sz="4" w:space="0" w:color="auto"/>
              <w:right w:val="single" w:sz="4" w:space="0" w:color="auto"/>
            </w:tcBorders>
            <w:noWrap/>
            <w:vAlign w:val="center"/>
          </w:tcPr>
          <w:p w:rsidR="00AC7DE7" w:rsidRDefault="00AC7DE7">
            <w:pPr>
              <w:jc w:val="center"/>
            </w:pPr>
          </w:p>
        </w:tc>
        <w:tc>
          <w:tcPr>
            <w:tcW w:w="879" w:type="dxa"/>
            <w:tcBorders>
              <w:top w:val="nil"/>
              <w:left w:val="nil"/>
              <w:bottom w:val="single" w:sz="4" w:space="0" w:color="auto"/>
              <w:right w:val="single" w:sz="4" w:space="0" w:color="auto"/>
            </w:tcBorders>
            <w:noWrap/>
            <w:vAlign w:val="center"/>
          </w:tcPr>
          <w:p w:rsidR="00AC7DE7" w:rsidRDefault="00AC7DE7">
            <w:pPr>
              <w:jc w:val="center"/>
              <w:rPr>
                <w:rFonts w:ascii="仿宋" w:eastAsia="仿宋" w:hAnsi="仿宋" w:cs="仿宋"/>
                <w:szCs w:val="22"/>
              </w:rPr>
            </w:pPr>
          </w:p>
        </w:tc>
        <w:tc>
          <w:tcPr>
            <w:tcW w:w="877" w:type="dxa"/>
            <w:tcBorders>
              <w:top w:val="nil"/>
              <w:left w:val="nil"/>
              <w:bottom w:val="single" w:sz="4" w:space="0" w:color="auto"/>
              <w:right w:val="single" w:sz="4" w:space="0" w:color="auto"/>
            </w:tcBorders>
            <w:noWrap/>
            <w:vAlign w:val="center"/>
          </w:tcPr>
          <w:p w:rsidR="00AC7DE7" w:rsidRDefault="00AC7DE7">
            <w:pPr>
              <w:jc w:val="center"/>
              <w:rPr>
                <w:rFonts w:ascii="仿宋" w:eastAsia="仿宋" w:hAnsi="仿宋" w:cs="仿宋"/>
                <w:szCs w:val="22"/>
              </w:rPr>
            </w:pPr>
          </w:p>
        </w:tc>
        <w:tc>
          <w:tcPr>
            <w:tcW w:w="877" w:type="dxa"/>
            <w:tcBorders>
              <w:top w:val="nil"/>
              <w:left w:val="nil"/>
              <w:bottom w:val="single" w:sz="4" w:space="0" w:color="auto"/>
              <w:right w:val="single" w:sz="4" w:space="0" w:color="auto"/>
            </w:tcBorders>
            <w:noWrap/>
            <w:vAlign w:val="center"/>
          </w:tcPr>
          <w:p w:rsidR="00AC7DE7" w:rsidRDefault="00AC7DE7">
            <w:pPr>
              <w:jc w:val="center"/>
              <w:rPr>
                <w:rFonts w:ascii="仿宋" w:eastAsia="仿宋" w:hAnsi="仿宋" w:cs="仿宋"/>
                <w:szCs w:val="22"/>
              </w:rPr>
            </w:pPr>
          </w:p>
        </w:tc>
        <w:tc>
          <w:tcPr>
            <w:tcW w:w="1095" w:type="dxa"/>
            <w:tcBorders>
              <w:top w:val="nil"/>
              <w:left w:val="nil"/>
              <w:bottom w:val="single" w:sz="4" w:space="0" w:color="auto"/>
              <w:right w:val="single" w:sz="4" w:space="0" w:color="auto"/>
            </w:tcBorders>
            <w:noWrap/>
            <w:vAlign w:val="center"/>
          </w:tcPr>
          <w:p w:rsidR="00AC7DE7" w:rsidRDefault="00AC7DE7">
            <w:pPr>
              <w:jc w:val="center"/>
              <w:rPr>
                <w:rFonts w:ascii="仿宋" w:eastAsia="仿宋" w:hAnsi="仿宋" w:cs="仿宋"/>
                <w:szCs w:val="22"/>
              </w:rPr>
            </w:pPr>
          </w:p>
        </w:tc>
      </w:tr>
    </w:tbl>
    <w:p w:rsidR="00AC7DE7" w:rsidRDefault="00AC7DE7">
      <w:pPr>
        <w:widowControl/>
        <w:spacing w:line="425" w:lineRule="atLeast"/>
        <w:jc w:val="center"/>
        <w:textAlignment w:val="baseline"/>
        <w:rPr>
          <w:rFonts w:ascii="宋体" w:hAnsi="宋体" w:cs="宋体"/>
          <w:color w:val="000000"/>
          <w:kern w:val="0"/>
          <w:sz w:val="24"/>
          <w:lang w:bidi="ar"/>
        </w:rPr>
      </w:pPr>
    </w:p>
    <w:p w:rsidR="00AC7DE7" w:rsidRDefault="00DD3783">
      <w:pPr>
        <w:snapToGrid w:val="0"/>
        <w:spacing w:line="460" w:lineRule="exact"/>
        <w:ind w:firstLineChars="346" w:firstLine="727"/>
        <w:rPr>
          <w:rFonts w:hAnsi="宋体"/>
          <w:szCs w:val="21"/>
        </w:rPr>
      </w:pPr>
      <w:r>
        <w:rPr>
          <w:rFonts w:hAnsi="宋体" w:hint="eastAsia"/>
          <w:szCs w:val="21"/>
        </w:rPr>
        <w:t>注：合计的“总报价”要与《报价一览表》中的“总报价”一致，否则视为自动放弃询价资格。</w:t>
      </w:r>
    </w:p>
    <w:p w:rsidR="00AC7DE7" w:rsidRDefault="00DD3783">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AC7DE7" w:rsidRDefault="00DD3783">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AC7DE7" w:rsidRDefault="00DD3783">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报价供应商（公章）：   </w:t>
      </w:r>
    </w:p>
    <w:p w:rsidR="00AC7DE7" w:rsidRDefault="00DD3783">
      <w:pPr>
        <w:tabs>
          <w:tab w:val="left" w:pos="8100"/>
        </w:tabs>
        <w:adjustRightInd w:val="0"/>
        <w:snapToGrid w:val="0"/>
        <w:spacing w:line="348" w:lineRule="auto"/>
        <w:ind w:right="420" w:firstLineChars="4800" w:firstLine="10080"/>
        <w:rPr>
          <w:rFonts w:ascii="宋体" w:hAnsi="宋体" w:cs="Tahoma"/>
          <w:szCs w:val="21"/>
        </w:rPr>
      </w:pPr>
      <w:r>
        <w:rPr>
          <w:rFonts w:ascii="宋体" w:hAnsi="宋体" w:cs="Tahoma" w:hint="eastAsia"/>
          <w:szCs w:val="21"/>
        </w:rPr>
        <w:t>日期：    年  月  日</w:t>
      </w:r>
    </w:p>
    <w:p w:rsidR="00AC7DE7" w:rsidRDefault="00AC7DE7">
      <w:pPr>
        <w:snapToGrid w:val="0"/>
        <w:spacing w:line="460" w:lineRule="exact"/>
        <w:ind w:firstLineChars="196" w:firstLine="412"/>
        <w:rPr>
          <w:rFonts w:hAnsi="宋体"/>
          <w:szCs w:val="21"/>
        </w:rPr>
      </w:pPr>
    </w:p>
    <w:p w:rsidR="00AC7DE7" w:rsidRDefault="00DD3783">
      <w:pPr>
        <w:jc w:val="center"/>
        <w:rPr>
          <w:b/>
          <w:sz w:val="24"/>
        </w:rPr>
        <w:sectPr w:rsidR="00AC7DE7">
          <w:footerReference w:type="default" r:id="rId23"/>
          <w:pgSz w:w="16837" w:h="11905" w:orient="landscape"/>
          <w:pgMar w:top="720" w:right="720" w:bottom="720" w:left="720" w:header="851" w:footer="992" w:gutter="0"/>
          <w:cols w:space="720"/>
          <w:docGrid w:linePitch="286"/>
        </w:sectPr>
      </w:pPr>
      <w:r>
        <w:rPr>
          <w:rFonts w:hint="eastAsia"/>
          <w:b/>
          <w:sz w:val="24"/>
        </w:rPr>
        <w:t>（注：本报价表为必要文件，必须加盖报价供应商公章，否则，作无效报价处理）</w:t>
      </w:r>
    </w:p>
    <w:p w:rsidR="00AC7DE7" w:rsidRDefault="00DD3783">
      <w:pPr>
        <w:jc w:val="left"/>
        <w:rPr>
          <w:sz w:val="24"/>
        </w:rPr>
      </w:pPr>
      <w:r>
        <w:rPr>
          <w:sz w:val="24"/>
        </w:rPr>
        <w:lastRenderedPageBreak/>
        <w:t>附件</w:t>
      </w:r>
      <w:r>
        <w:rPr>
          <w:rFonts w:hint="eastAsia"/>
          <w:sz w:val="24"/>
        </w:rPr>
        <w:t>3</w:t>
      </w:r>
    </w:p>
    <w:p w:rsidR="00AC7DE7" w:rsidRDefault="00DD3783">
      <w:pPr>
        <w:spacing w:line="560" w:lineRule="exact"/>
        <w:jc w:val="center"/>
        <w:rPr>
          <w:rFonts w:ascii="宋体" w:hAnsi="宋体"/>
          <w:b/>
          <w:sz w:val="28"/>
          <w:szCs w:val="28"/>
        </w:rPr>
      </w:pPr>
      <w:r>
        <w:rPr>
          <w:rFonts w:ascii="宋体" w:hAnsi="宋体" w:hint="eastAsia"/>
          <w:b/>
          <w:sz w:val="28"/>
          <w:szCs w:val="28"/>
        </w:rPr>
        <w:t>法定代表人证明书</w:t>
      </w:r>
    </w:p>
    <w:p w:rsidR="00AC7DE7" w:rsidRDefault="00AC7DE7">
      <w:pPr>
        <w:adjustRightInd w:val="0"/>
        <w:snapToGrid w:val="0"/>
        <w:rPr>
          <w:rFonts w:ascii="宋体" w:hAnsi="宋体"/>
          <w:sz w:val="24"/>
        </w:rPr>
      </w:pPr>
    </w:p>
    <w:p w:rsidR="00AC7DE7" w:rsidRDefault="00DD3783">
      <w:pPr>
        <w:spacing w:line="500" w:lineRule="exact"/>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w:t>
      </w:r>
      <w:r>
        <w:rPr>
          <w:rFonts w:ascii="宋体" w:hAnsi="宋体" w:hint="eastAsia"/>
          <w:sz w:val="24"/>
          <w:u w:val="single"/>
        </w:rPr>
        <w:t>( 身份证号码：           )</w:t>
      </w:r>
      <w:r>
        <w:rPr>
          <w:rFonts w:ascii="宋体" w:hAnsi="宋体" w:hint="eastAsia"/>
          <w:sz w:val="24"/>
        </w:rPr>
        <w:t>现任我单位</w:t>
      </w:r>
      <w:r>
        <w:rPr>
          <w:rFonts w:ascii="宋体" w:hAnsi="宋体" w:hint="eastAsia"/>
          <w:sz w:val="24"/>
          <w:u w:val="single"/>
        </w:rPr>
        <w:t xml:space="preserve">        （姓名、职位 </w:t>
      </w:r>
      <w:r>
        <w:rPr>
          <w:rFonts w:ascii="宋体" w:hAnsi="宋体" w:hint="eastAsia"/>
          <w:sz w:val="24"/>
        </w:rPr>
        <w:t>，为法定代表人，特此证明。</w:t>
      </w:r>
    </w:p>
    <w:p w:rsidR="00AC7DE7" w:rsidRDefault="00DD3783">
      <w:pPr>
        <w:spacing w:line="500" w:lineRule="exact"/>
        <w:ind w:firstLineChars="200" w:firstLine="480"/>
        <w:rPr>
          <w:rFonts w:ascii="宋体" w:hAnsi="宋体"/>
          <w:sz w:val="24"/>
        </w:rPr>
      </w:pPr>
      <w:r>
        <w:rPr>
          <w:rFonts w:ascii="宋体" w:hAnsi="宋体" w:hint="eastAsia"/>
          <w:sz w:val="24"/>
        </w:rPr>
        <w:t>营业执照号码：</w:t>
      </w:r>
    </w:p>
    <w:p w:rsidR="00AC7DE7" w:rsidRDefault="00DD3783">
      <w:pPr>
        <w:spacing w:line="500" w:lineRule="exact"/>
        <w:ind w:firstLineChars="200" w:firstLine="480"/>
        <w:rPr>
          <w:rFonts w:ascii="宋体" w:hAnsi="宋体"/>
          <w:sz w:val="24"/>
        </w:rPr>
      </w:pPr>
      <w:r>
        <w:rPr>
          <w:rFonts w:ascii="宋体" w:hAnsi="宋体" w:hint="eastAsia"/>
          <w:sz w:val="24"/>
        </w:rPr>
        <w:t>经 济 性  质：</w:t>
      </w:r>
    </w:p>
    <w:p w:rsidR="00AC7DE7" w:rsidRDefault="00DD3783">
      <w:pPr>
        <w:spacing w:line="500" w:lineRule="exact"/>
        <w:ind w:firstLineChars="200" w:firstLine="480"/>
        <w:rPr>
          <w:rFonts w:ascii="宋体" w:hAnsi="宋体"/>
          <w:sz w:val="24"/>
        </w:rPr>
      </w:pPr>
      <w:r>
        <w:rPr>
          <w:rFonts w:ascii="宋体" w:hAnsi="宋体" w:hint="eastAsia"/>
          <w:sz w:val="24"/>
        </w:rPr>
        <w:t>成立日期：</w:t>
      </w:r>
    </w:p>
    <w:tbl>
      <w:tblPr>
        <w:tblpPr w:leftFromText="180" w:rightFromText="180" w:vertAnchor="text" w:horzAnchor="page" w:tblpX="1404" w:tblpY="337"/>
        <w:tblOverlap w:val="neve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088"/>
      </w:tblGrid>
      <w:tr w:rsidR="00AC7DE7">
        <w:trPr>
          <w:trHeight w:val="2627"/>
        </w:trPr>
        <w:tc>
          <w:tcPr>
            <w:tcW w:w="8088" w:type="dxa"/>
          </w:tcPr>
          <w:p w:rsidR="00AC7DE7" w:rsidRDefault="00DD3783">
            <w:pPr>
              <w:spacing w:line="500" w:lineRule="exact"/>
              <w:rPr>
                <w:rFonts w:ascii="宋体" w:hAnsi="宋体"/>
                <w:b/>
                <w:sz w:val="28"/>
                <w:szCs w:val="28"/>
              </w:rPr>
            </w:pPr>
            <w:r>
              <w:rPr>
                <w:rFonts w:ascii="宋体" w:hAnsi="宋体" w:hint="eastAsia"/>
                <w:b/>
                <w:sz w:val="28"/>
                <w:szCs w:val="28"/>
              </w:rPr>
              <w:t>附法定代表人身份证复印件</w:t>
            </w:r>
          </w:p>
          <w:p w:rsidR="00AC7DE7" w:rsidRDefault="00DD3783">
            <w:pPr>
              <w:tabs>
                <w:tab w:val="left" w:pos="5084"/>
              </w:tabs>
              <w:spacing w:line="500" w:lineRule="exact"/>
              <w:rPr>
                <w:rFonts w:ascii="宋体" w:hAnsi="宋体"/>
                <w:b/>
                <w:sz w:val="28"/>
                <w:szCs w:val="28"/>
              </w:rPr>
            </w:pPr>
            <w:r>
              <w:rPr>
                <w:rFonts w:ascii="宋体" w:hAnsi="宋体" w:hint="eastAsia"/>
                <w:b/>
                <w:sz w:val="28"/>
                <w:szCs w:val="28"/>
              </w:rPr>
              <w:tab/>
            </w:r>
          </w:p>
        </w:tc>
      </w:tr>
    </w:tbl>
    <w:p w:rsidR="00AC7DE7" w:rsidRDefault="00AC7DE7">
      <w:pPr>
        <w:spacing w:line="500" w:lineRule="exact"/>
        <w:ind w:firstLineChars="200" w:firstLine="560"/>
        <w:rPr>
          <w:rFonts w:ascii="宋体" w:hAnsi="宋体"/>
          <w:sz w:val="28"/>
          <w:szCs w:val="28"/>
        </w:rPr>
      </w:pPr>
    </w:p>
    <w:p w:rsidR="00AC7DE7" w:rsidRDefault="00AC7DE7">
      <w:pPr>
        <w:adjustRightInd w:val="0"/>
        <w:snapToGrid w:val="0"/>
        <w:spacing w:line="500" w:lineRule="exact"/>
        <w:rPr>
          <w:rFonts w:ascii="宋体" w:hAnsi="宋体"/>
          <w:b/>
          <w:sz w:val="28"/>
          <w:szCs w:val="28"/>
        </w:rPr>
      </w:pPr>
    </w:p>
    <w:p w:rsidR="00AC7DE7" w:rsidRDefault="00AC7DE7">
      <w:pPr>
        <w:spacing w:line="500" w:lineRule="exact"/>
        <w:ind w:leftChars="2190" w:left="4599"/>
        <w:rPr>
          <w:rFonts w:ascii="宋体"/>
          <w:sz w:val="28"/>
          <w:szCs w:val="28"/>
        </w:rPr>
      </w:pPr>
    </w:p>
    <w:p w:rsidR="00AC7DE7" w:rsidRDefault="00AC7DE7">
      <w:pPr>
        <w:spacing w:line="500" w:lineRule="exact"/>
        <w:ind w:leftChars="2190" w:left="4599"/>
        <w:rPr>
          <w:rFonts w:ascii="宋体"/>
          <w:sz w:val="28"/>
          <w:szCs w:val="28"/>
        </w:rPr>
      </w:pPr>
    </w:p>
    <w:p w:rsidR="00AC7DE7" w:rsidRDefault="00AC7DE7">
      <w:pPr>
        <w:spacing w:line="500" w:lineRule="exact"/>
        <w:ind w:leftChars="2190" w:left="4599"/>
        <w:rPr>
          <w:rFonts w:ascii="宋体"/>
          <w:sz w:val="28"/>
          <w:szCs w:val="28"/>
        </w:rPr>
      </w:pPr>
    </w:p>
    <w:p w:rsidR="00AC7DE7" w:rsidRDefault="00AC7DE7">
      <w:pPr>
        <w:spacing w:line="500" w:lineRule="exact"/>
        <w:ind w:leftChars="2190" w:left="4599"/>
        <w:rPr>
          <w:rFonts w:ascii="宋体"/>
          <w:sz w:val="28"/>
          <w:szCs w:val="28"/>
        </w:rPr>
      </w:pPr>
    </w:p>
    <w:p w:rsidR="00AC7DE7" w:rsidRDefault="00AC7DE7">
      <w:pPr>
        <w:spacing w:line="500" w:lineRule="exact"/>
        <w:ind w:leftChars="2190" w:left="4599"/>
        <w:rPr>
          <w:rFonts w:ascii="宋体"/>
          <w:sz w:val="28"/>
          <w:szCs w:val="28"/>
        </w:rPr>
      </w:pPr>
    </w:p>
    <w:p w:rsidR="00AC7DE7" w:rsidRDefault="00DD3783">
      <w:pPr>
        <w:spacing w:line="500" w:lineRule="exact"/>
        <w:ind w:leftChars="2190" w:left="4599"/>
        <w:rPr>
          <w:rFonts w:ascii="宋体"/>
          <w:sz w:val="28"/>
          <w:szCs w:val="28"/>
        </w:rPr>
      </w:pPr>
      <w:r>
        <w:rPr>
          <w:rFonts w:ascii="宋体" w:hint="eastAsia"/>
          <w:sz w:val="28"/>
          <w:szCs w:val="28"/>
        </w:rPr>
        <w:t>报价供应商（公章）：</w:t>
      </w:r>
    </w:p>
    <w:p w:rsidR="00AC7DE7" w:rsidRDefault="00DD3783">
      <w:pPr>
        <w:spacing w:line="500" w:lineRule="exact"/>
        <w:ind w:leftChars="2190" w:left="4599"/>
        <w:rPr>
          <w:rFonts w:ascii="宋体"/>
          <w:sz w:val="28"/>
          <w:szCs w:val="28"/>
        </w:rPr>
      </w:pPr>
      <w:r>
        <w:rPr>
          <w:rFonts w:ascii="宋体" w:hint="eastAsia"/>
          <w:sz w:val="28"/>
          <w:szCs w:val="28"/>
        </w:rPr>
        <w:t>报价供应商地址：</w:t>
      </w:r>
    </w:p>
    <w:p w:rsidR="00AC7DE7" w:rsidRDefault="00DD3783">
      <w:pPr>
        <w:spacing w:line="500" w:lineRule="exact"/>
        <w:ind w:leftChars="2190" w:left="4599"/>
        <w:jc w:val="left"/>
        <w:rPr>
          <w:rFonts w:ascii="宋体"/>
          <w:sz w:val="28"/>
          <w:szCs w:val="28"/>
        </w:rPr>
      </w:pPr>
      <w:r>
        <w:rPr>
          <w:rFonts w:ascii="宋体" w:hint="eastAsia"/>
          <w:b/>
          <w:sz w:val="28"/>
          <w:szCs w:val="28"/>
        </w:rPr>
        <w:t>法定代表人（签名）：</w:t>
      </w:r>
    </w:p>
    <w:p w:rsidR="00AC7DE7" w:rsidRDefault="00DD3783">
      <w:pPr>
        <w:spacing w:line="500" w:lineRule="exact"/>
        <w:ind w:leftChars="2190" w:left="4599"/>
        <w:rPr>
          <w:rFonts w:ascii="宋体"/>
          <w:sz w:val="28"/>
          <w:szCs w:val="28"/>
        </w:rPr>
      </w:pPr>
      <w:r>
        <w:rPr>
          <w:rFonts w:ascii="宋体" w:hint="eastAsia"/>
          <w:sz w:val="28"/>
          <w:szCs w:val="28"/>
        </w:rPr>
        <w:t>日    期：202</w:t>
      </w:r>
      <w:r>
        <w:rPr>
          <w:rFonts w:ascii="宋体"/>
          <w:sz w:val="28"/>
          <w:szCs w:val="28"/>
        </w:rPr>
        <w:t>4</w:t>
      </w:r>
      <w:r>
        <w:rPr>
          <w:rFonts w:ascii="宋体" w:hint="eastAsia"/>
          <w:sz w:val="28"/>
          <w:szCs w:val="28"/>
        </w:rPr>
        <w:t>年</w:t>
      </w:r>
      <w:r>
        <w:rPr>
          <w:rFonts w:ascii="宋体"/>
          <w:sz w:val="28"/>
          <w:szCs w:val="28"/>
        </w:rPr>
        <w:t xml:space="preserve">  </w:t>
      </w:r>
      <w:r>
        <w:rPr>
          <w:rFonts w:ascii="宋体" w:hint="eastAsia"/>
          <w:sz w:val="28"/>
          <w:szCs w:val="28"/>
        </w:rPr>
        <w:t>月</w:t>
      </w:r>
      <w:r>
        <w:rPr>
          <w:rFonts w:ascii="宋体"/>
          <w:sz w:val="28"/>
          <w:szCs w:val="28"/>
        </w:rPr>
        <w:t xml:space="preserve">   </w:t>
      </w:r>
      <w:r>
        <w:rPr>
          <w:rFonts w:ascii="宋体" w:hint="eastAsia"/>
          <w:sz w:val="28"/>
          <w:szCs w:val="28"/>
        </w:rPr>
        <w:t>日</w:t>
      </w:r>
    </w:p>
    <w:p w:rsidR="00AC7DE7" w:rsidRDefault="00AC7DE7">
      <w:pPr>
        <w:spacing w:line="500" w:lineRule="exact"/>
        <w:ind w:leftChars="2190" w:left="4599"/>
        <w:rPr>
          <w:rFonts w:ascii="宋体"/>
          <w:sz w:val="28"/>
          <w:szCs w:val="28"/>
        </w:rPr>
      </w:pPr>
    </w:p>
    <w:p w:rsidR="00AC7DE7" w:rsidRDefault="00AC7DE7">
      <w:pPr>
        <w:spacing w:line="500" w:lineRule="exact"/>
        <w:ind w:leftChars="2190" w:left="4599"/>
        <w:rPr>
          <w:rFonts w:ascii="宋体"/>
          <w:sz w:val="28"/>
          <w:szCs w:val="28"/>
        </w:rPr>
      </w:pPr>
    </w:p>
    <w:p w:rsidR="00AC7DE7" w:rsidRDefault="00AC7DE7">
      <w:pPr>
        <w:spacing w:line="500" w:lineRule="exact"/>
        <w:ind w:leftChars="2190" w:left="4599"/>
        <w:rPr>
          <w:rFonts w:ascii="宋体"/>
          <w:sz w:val="28"/>
          <w:szCs w:val="28"/>
        </w:rPr>
      </w:pPr>
    </w:p>
    <w:p w:rsidR="00AC7DE7" w:rsidRDefault="00AC7DE7">
      <w:pPr>
        <w:spacing w:line="500" w:lineRule="exact"/>
        <w:ind w:leftChars="2190" w:left="4599"/>
        <w:rPr>
          <w:rFonts w:ascii="宋体"/>
          <w:sz w:val="28"/>
          <w:szCs w:val="28"/>
        </w:rPr>
      </w:pPr>
    </w:p>
    <w:p w:rsidR="00AC7DE7" w:rsidRDefault="00AC7DE7">
      <w:pPr>
        <w:spacing w:line="500" w:lineRule="exact"/>
        <w:rPr>
          <w:rFonts w:ascii="宋体"/>
          <w:sz w:val="28"/>
          <w:szCs w:val="28"/>
        </w:rPr>
      </w:pPr>
    </w:p>
    <w:p w:rsidR="00AC7DE7" w:rsidRDefault="00AC7DE7">
      <w:pPr>
        <w:spacing w:line="500" w:lineRule="exact"/>
        <w:ind w:leftChars="2190" w:left="4599"/>
        <w:rPr>
          <w:rFonts w:ascii="宋体"/>
          <w:sz w:val="28"/>
          <w:szCs w:val="28"/>
        </w:rPr>
      </w:pPr>
    </w:p>
    <w:p w:rsidR="00AC7DE7" w:rsidRDefault="00AC7DE7">
      <w:pPr>
        <w:spacing w:line="500" w:lineRule="exact"/>
        <w:rPr>
          <w:rFonts w:ascii="宋体"/>
          <w:sz w:val="28"/>
          <w:szCs w:val="28"/>
        </w:rPr>
      </w:pPr>
    </w:p>
    <w:p w:rsidR="00AC7DE7" w:rsidRDefault="00DD3783">
      <w:pPr>
        <w:rPr>
          <w:sz w:val="24"/>
        </w:rPr>
        <w:sectPr w:rsidR="00AC7DE7">
          <w:pgSz w:w="11905" w:h="16837"/>
          <w:pgMar w:top="720" w:right="720" w:bottom="720" w:left="720" w:header="851" w:footer="992" w:gutter="0"/>
          <w:cols w:space="720"/>
          <w:docGrid w:linePitch="286"/>
        </w:sectPr>
      </w:pPr>
      <w:r>
        <w:rPr>
          <w:rFonts w:hint="eastAsia"/>
          <w:sz w:val="24"/>
        </w:rPr>
        <w:t>（注：本证明书为</w:t>
      </w:r>
      <w:r>
        <w:rPr>
          <w:rFonts w:hint="eastAsia"/>
          <w:b/>
          <w:sz w:val="28"/>
          <w:szCs w:val="28"/>
        </w:rPr>
        <w:t>必要文件</w:t>
      </w:r>
      <w:r>
        <w:rPr>
          <w:rFonts w:hint="eastAsia"/>
          <w:b/>
          <w:sz w:val="24"/>
          <w:u w:val="single"/>
        </w:rPr>
        <w:t>（不得改变格式）</w:t>
      </w:r>
      <w:r>
        <w:rPr>
          <w:rFonts w:hint="eastAsia"/>
          <w:sz w:val="24"/>
        </w:rPr>
        <w:t>，必须按要求</w:t>
      </w:r>
      <w:r>
        <w:rPr>
          <w:rFonts w:hint="eastAsia"/>
          <w:b/>
          <w:sz w:val="24"/>
        </w:rPr>
        <w:t>加盖</w:t>
      </w:r>
      <w:r>
        <w:rPr>
          <w:rFonts w:hint="eastAsia"/>
          <w:b/>
          <w:sz w:val="28"/>
          <w:szCs w:val="28"/>
        </w:rPr>
        <w:t>公章</w:t>
      </w:r>
      <w:r>
        <w:rPr>
          <w:rFonts w:hint="eastAsia"/>
          <w:sz w:val="24"/>
        </w:rPr>
        <w:t>，必须有法定代表人</w:t>
      </w:r>
      <w:r>
        <w:rPr>
          <w:rFonts w:hint="eastAsia"/>
          <w:b/>
          <w:sz w:val="28"/>
          <w:szCs w:val="28"/>
          <w:u w:val="single"/>
        </w:rPr>
        <w:t>亲笔签名</w:t>
      </w:r>
      <w:r>
        <w:rPr>
          <w:rFonts w:hint="eastAsia"/>
          <w:sz w:val="24"/>
        </w:rPr>
        <w:t>，否则，作无效报价处理。</w:t>
      </w:r>
    </w:p>
    <w:p w:rsidR="00AC7DE7" w:rsidRDefault="00DD3783">
      <w:pPr>
        <w:spacing w:line="560" w:lineRule="exact"/>
        <w:rPr>
          <w:rFonts w:ascii="宋体" w:hAnsi="宋体"/>
          <w:sz w:val="28"/>
          <w:szCs w:val="28"/>
        </w:rPr>
      </w:pPr>
      <w:r>
        <w:rPr>
          <w:rFonts w:ascii="宋体" w:hAnsi="宋体" w:hint="eastAsia"/>
          <w:sz w:val="28"/>
          <w:szCs w:val="28"/>
        </w:rPr>
        <w:lastRenderedPageBreak/>
        <w:t>附件4</w:t>
      </w:r>
    </w:p>
    <w:p w:rsidR="00AC7DE7" w:rsidRDefault="00DD3783">
      <w:pPr>
        <w:spacing w:line="560" w:lineRule="exact"/>
        <w:jc w:val="center"/>
        <w:rPr>
          <w:rFonts w:ascii="宋体" w:hAnsi="宋体"/>
          <w:sz w:val="28"/>
          <w:szCs w:val="28"/>
        </w:rPr>
      </w:pPr>
      <w:r>
        <w:rPr>
          <w:rFonts w:ascii="宋体" w:hAnsi="宋体" w:hint="eastAsia"/>
          <w:b/>
          <w:sz w:val="28"/>
          <w:szCs w:val="28"/>
        </w:rPr>
        <w:t>授权委托书</w:t>
      </w:r>
    </w:p>
    <w:p w:rsidR="00AC7DE7" w:rsidRDefault="00AC7DE7">
      <w:pPr>
        <w:adjustRightInd w:val="0"/>
        <w:snapToGrid w:val="0"/>
        <w:rPr>
          <w:rFonts w:ascii="宋体" w:hAnsi="宋体"/>
          <w:sz w:val="24"/>
        </w:rPr>
      </w:pPr>
    </w:p>
    <w:p w:rsidR="00AC7DE7" w:rsidRDefault="00DD3783">
      <w:pPr>
        <w:spacing w:line="500" w:lineRule="exact"/>
        <w:rPr>
          <w:rFonts w:ascii="宋体" w:hAnsi="宋体"/>
          <w:b/>
          <w:sz w:val="28"/>
          <w:szCs w:val="28"/>
        </w:rPr>
      </w:pPr>
      <w:r>
        <w:rPr>
          <w:rFonts w:ascii="宋体" w:hAnsi="宋体" w:hint="eastAsia"/>
          <w:b/>
          <w:sz w:val="28"/>
          <w:szCs w:val="28"/>
        </w:rPr>
        <w:t>致:广东财经大学</w:t>
      </w:r>
    </w:p>
    <w:p w:rsidR="00AC7DE7" w:rsidRDefault="00DD3783">
      <w:pPr>
        <w:spacing w:line="500" w:lineRule="exact"/>
        <w:ind w:firstLineChars="256" w:firstLine="614"/>
        <w:rPr>
          <w:rFonts w:ascii="宋体" w:hAnsi="宋体"/>
          <w:sz w:val="24"/>
        </w:rPr>
      </w:pPr>
      <w:r>
        <w:rPr>
          <w:rFonts w:ascii="宋体" w:hAnsi="宋体" w:hint="eastAsia"/>
          <w:sz w:val="24"/>
        </w:rPr>
        <w:t>本授权书声明：</w:t>
      </w:r>
      <w:r>
        <w:rPr>
          <w:rFonts w:ascii="宋体" w:hAnsi="宋体" w:hint="eastAsia"/>
          <w:sz w:val="24"/>
          <w:u w:val="single"/>
        </w:rPr>
        <w:t xml:space="preserve"> </w:t>
      </w:r>
      <w:r>
        <w:rPr>
          <w:rFonts w:ascii="仿宋" w:eastAsia="仿宋" w:hAnsi="仿宋" w:cs="仿宋" w:hint="eastAsia"/>
          <w:sz w:val="24"/>
          <w:u w:val="single"/>
        </w:rPr>
        <w:t xml:space="preserve">       </w:t>
      </w:r>
      <w:r>
        <w:rPr>
          <w:rFonts w:ascii="宋体" w:hAnsi="宋体" w:hint="eastAsia"/>
          <w:sz w:val="24"/>
        </w:rPr>
        <w:t>是注册于</w:t>
      </w:r>
      <w:r>
        <w:rPr>
          <w:rFonts w:ascii="宋体" w:hAnsi="宋体" w:hint="eastAsia"/>
          <w:sz w:val="24"/>
          <w:u w:val="single"/>
        </w:rPr>
        <w:t xml:space="preserve">   </w:t>
      </w:r>
      <w:r>
        <w:rPr>
          <w:rFonts w:ascii="仿宋" w:eastAsia="仿宋" w:hAnsi="仿宋" w:cs="仿宋" w:hint="eastAsia"/>
          <w:sz w:val="24"/>
          <w:u w:val="single"/>
        </w:rPr>
        <w:t xml:space="preserve">        </w:t>
      </w:r>
      <w:r>
        <w:rPr>
          <w:rFonts w:ascii="宋体" w:hAnsi="宋体" w:hint="eastAsia"/>
          <w:sz w:val="24"/>
        </w:rPr>
        <w:t>（国家或地区）的</w:t>
      </w:r>
      <w:r>
        <w:rPr>
          <w:rFonts w:ascii="仿宋" w:eastAsia="仿宋" w:hAnsi="仿宋" w:cs="仿宋" w:hint="eastAsia"/>
          <w:sz w:val="24"/>
          <w:u w:val="single"/>
        </w:rPr>
        <w:t xml:space="preserve">         </w:t>
      </w:r>
      <w:r>
        <w:rPr>
          <w:rFonts w:ascii="宋体" w:hAnsi="宋体" w:hint="eastAsia"/>
          <w:sz w:val="24"/>
        </w:rPr>
        <w:t>的法定代表人，现任</w:t>
      </w:r>
      <w:r>
        <w:rPr>
          <w:rFonts w:ascii="宋体" w:hAnsi="宋体" w:hint="eastAsia"/>
          <w:sz w:val="24"/>
          <w:u w:val="single"/>
        </w:rPr>
        <w:t xml:space="preserve">  </w:t>
      </w:r>
      <w:r>
        <w:rPr>
          <w:rFonts w:ascii="仿宋" w:eastAsia="仿宋" w:hAnsi="仿宋" w:cs="仿宋" w:hint="eastAsia"/>
          <w:sz w:val="24"/>
          <w:u w:val="single"/>
        </w:rPr>
        <w:t xml:space="preserve">          </w:t>
      </w:r>
      <w:r>
        <w:rPr>
          <w:rFonts w:ascii="宋体" w:hAnsi="宋体" w:hint="eastAsia"/>
          <w:sz w:val="24"/>
          <w:u w:val="single"/>
        </w:rPr>
        <w:t xml:space="preserve">  </w:t>
      </w:r>
      <w:r>
        <w:rPr>
          <w:rFonts w:ascii="宋体" w:hAnsi="宋体" w:hint="eastAsia"/>
          <w:sz w:val="24"/>
        </w:rPr>
        <w:t>职务。在</w:t>
      </w:r>
      <w:r>
        <w:rPr>
          <w:rFonts w:ascii="宋体" w:hAnsi="宋体" w:hint="eastAsia"/>
          <w:sz w:val="24"/>
          <w:u w:val="single"/>
        </w:rPr>
        <w:t xml:space="preserve">  </w:t>
      </w:r>
      <w:r>
        <w:rPr>
          <w:rFonts w:ascii="仿宋" w:eastAsia="仿宋" w:hAnsi="仿宋" w:cs="仿宋" w:hint="eastAsia"/>
          <w:sz w:val="24"/>
          <w:u w:val="single"/>
        </w:rPr>
        <w:t xml:space="preserve">          </w:t>
      </w:r>
      <w:r>
        <w:rPr>
          <w:rFonts w:ascii="宋体" w:hAnsi="宋体" w:hint="eastAsia"/>
          <w:sz w:val="24"/>
          <w:u w:val="single"/>
        </w:rPr>
        <w:t xml:space="preserve"> 采购项目（</w:t>
      </w:r>
      <w:r>
        <w:rPr>
          <w:rFonts w:ascii="宋体" w:hAnsi="宋体" w:hint="eastAsia"/>
          <w:sz w:val="24"/>
        </w:rPr>
        <w:t>项目编号为：</w:t>
      </w:r>
      <w:r>
        <w:rPr>
          <w:rFonts w:ascii="宋体" w:hAnsi="宋体" w:hint="eastAsia"/>
          <w:sz w:val="24"/>
          <w:u w:val="single"/>
        </w:rPr>
        <w:t xml:space="preserve">          ）</w:t>
      </w:r>
      <w:r>
        <w:rPr>
          <w:rFonts w:ascii="宋体" w:hAnsi="宋体" w:hint="eastAsia"/>
          <w:sz w:val="24"/>
        </w:rPr>
        <w:t>的询价，现授权</w:t>
      </w:r>
      <w:r>
        <w:rPr>
          <w:rFonts w:ascii="宋体" w:hAnsi="宋体" w:hint="eastAsia"/>
          <w:sz w:val="24"/>
          <w:u w:val="single"/>
        </w:rPr>
        <w:t xml:space="preserve">  </w:t>
      </w:r>
      <w:r>
        <w:rPr>
          <w:rFonts w:ascii="仿宋" w:eastAsia="仿宋" w:hAnsi="仿宋" w:cs="仿宋" w:hint="eastAsia"/>
          <w:sz w:val="24"/>
          <w:u w:val="single"/>
        </w:rPr>
        <w:t xml:space="preserve">  </w:t>
      </w:r>
      <w:r>
        <w:rPr>
          <w:rFonts w:ascii="宋体" w:hAnsi="宋体" w:hint="eastAsia"/>
          <w:sz w:val="24"/>
          <w:u w:val="single"/>
        </w:rPr>
        <w:t xml:space="preserve"> </w:t>
      </w:r>
      <w:r>
        <w:rPr>
          <w:rFonts w:ascii="宋体" w:hAnsi="宋体" w:hint="eastAsia"/>
          <w:sz w:val="24"/>
        </w:rPr>
        <w:t>作为我单位的全权代理人，以我方的名义处理一切与之有关的事宜。</w:t>
      </w:r>
    </w:p>
    <w:p w:rsidR="00AC7DE7" w:rsidRDefault="00AC7DE7">
      <w:pPr>
        <w:spacing w:line="500" w:lineRule="exact"/>
        <w:rPr>
          <w:rFonts w:ascii="宋体" w:hAnsi="宋体"/>
          <w:sz w:val="24"/>
        </w:rPr>
      </w:pPr>
    </w:p>
    <w:p w:rsidR="00AC7DE7" w:rsidRDefault="00DD3783">
      <w:pPr>
        <w:spacing w:line="500" w:lineRule="exact"/>
        <w:ind w:firstLineChars="192" w:firstLine="461"/>
        <w:rPr>
          <w:rFonts w:ascii="宋体" w:hAnsi="宋体"/>
          <w:sz w:val="24"/>
        </w:rPr>
      </w:pPr>
      <w:r>
        <w:rPr>
          <w:rFonts w:ascii="宋体" w:hAnsi="宋体" w:hint="eastAsia"/>
          <w:sz w:val="24"/>
        </w:rPr>
        <w:t>本授权书于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日签字生效，有效期至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7660"/>
      </w:tblGrid>
      <w:tr w:rsidR="00AC7DE7">
        <w:trPr>
          <w:trHeight w:val="2627"/>
        </w:trPr>
        <w:tc>
          <w:tcPr>
            <w:tcW w:w="7660" w:type="dxa"/>
          </w:tcPr>
          <w:p w:rsidR="00AC7DE7" w:rsidRDefault="00DD3783">
            <w:pPr>
              <w:spacing w:line="500" w:lineRule="exact"/>
              <w:rPr>
                <w:rFonts w:ascii="宋体" w:hAnsi="宋体"/>
                <w:b/>
                <w:sz w:val="28"/>
                <w:szCs w:val="28"/>
              </w:rPr>
            </w:pPr>
            <w:r>
              <w:rPr>
                <w:rFonts w:ascii="宋体" w:hAnsi="宋体" w:hint="eastAsia"/>
                <w:b/>
                <w:sz w:val="28"/>
                <w:szCs w:val="28"/>
              </w:rPr>
              <w:t>附被授权人身份证复印件</w:t>
            </w:r>
          </w:p>
          <w:p w:rsidR="00AC7DE7" w:rsidRDefault="00AC7DE7">
            <w:pPr>
              <w:spacing w:line="500" w:lineRule="exact"/>
              <w:jc w:val="center"/>
              <w:rPr>
                <w:rFonts w:ascii="宋体" w:hAnsi="宋体"/>
                <w:b/>
                <w:sz w:val="28"/>
                <w:szCs w:val="28"/>
              </w:rPr>
            </w:pPr>
          </w:p>
        </w:tc>
      </w:tr>
    </w:tbl>
    <w:p w:rsidR="00AC7DE7" w:rsidRDefault="00AC7DE7">
      <w:pPr>
        <w:spacing w:line="500" w:lineRule="exact"/>
        <w:ind w:firstLineChars="200" w:firstLine="560"/>
        <w:rPr>
          <w:rFonts w:ascii="宋体" w:hAnsi="宋体"/>
          <w:sz w:val="28"/>
          <w:szCs w:val="28"/>
        </w:rPr>
      </w:pPr>
    </w:p>
    <w:p w:rsidR="00AC7DE7" w:rsidRDefault="00AC7DE7">
      <w:pPr>
        <w:spacing w:line="500" w:lineRule="exact"/>
        <w:ind w:firstLineChars="1750" w:firstLine="4919"/>
        <w:jc w:val="left"/>
        <w:rPr>
          <w:rFonts w:ascii="宋体" w:hAnsi="宋体"/>
          <w:b/>
          <w:sz w:val="28"/>
          <w:szCs w:val="28"/>
        </w:rPr>
      </w:pPr>
    </w:p>
    <w:p w:rsidR="00AC7DE7" w:rsidRDefault="00AC7DE7">
      <w:pPr>
        <w:spacing w:line="500" w:lineRule="exact"/>
        <w:ind w:firstLineChars="1750" w:firstLine="4919"/>
        <w:jc w:val="left"/>
        <w:rPr>
          <w:rFonts w:ascii="宋体" w:hAnsi="宋体"/>
          <w:b/>
          <w:sz w:val="28"/>
          <w:szCs w:val="28"/>
        </w:rPr>
      </w:pPr>
    </w:p>
    <w:p w:rsidR="00AC7DE7" w:rsidRDefault="00AC7DE7">
      <w:pPr>
        <w:spacing w:line="500" w:lineRule="exact"/>
        <w:ind w:firstLineChars="1750" w:firstLine="4919"/>
        <w:jc w:val="left"/>
        <w:rPr>
          <w:rFonts w:ascii="宋体" w:hAnsi="宋体"/>
          <w:b/>
          <w:sz w:val="28"/>
          <w:szCs w:val="28"/>
        </w:rPr>
      </w:pPr>
    </w:p>
    <w:p w:rsidR="00AC7DE7" w:rsidRDefault="00AC7DE7">
      <w:pPr>
        <w:spacing w:line="500" w:lineRule="exact"/>
        <w:ind w:firstLineChars="1750" w:firstLine="4900"/>
        <w:jc w:val="left"/>
        <w:rPr>
          <w:rFonts w:ascii="宋体" w:hAnsi="宋体"/>
          <w:sz w:val="28"/>
          <w:szCs w:val="28"/>
        </w:rPr>
      </w:pPr>
    </w:p>
    <w:p w:rsidR="00AC7DE7" w:rsidRDefault="00AC7DE7">
      <w:pPr>
        <w:spacing w:line="500" w:lineRule="exact"/>
        <w:ind w:firstLineChars="1750" w:firstLine="4900"/>
        <w:jc w:val="left"/>
        <w:rPr>
          <w:rFonts w:ascii="宋体" w:hAnsi="宋体"/>
          <w:sz w:val="28"/>
          <w:szCs w:val="28"/>
        </w:rPr>
      </w:pPr>
    </w:p>
    <w:p w:rsidR="00AC7DE7" w:rsidRDefault="00AC7DE7">
      <w:pPr>
        <w:spacing w:line="500" w:lineRule="exact"/>
        <w:ind w:firstLineChars="1750" w:firstLine="4900"/>
        <w:jc w:val="left"/>
        <w:rPr>
          <w:rFonts w:ascii="宋体" w:hAnsi="宋体"/>
          <w:sz w:val="28"/>
          <w:szCs w:val="28"/>
        </w:rPr>
      </w:pPr>
    </w:p>
    <w:p w:rsidR="00AC7DE7" w:rsidRDefault="00DD3783">
      <w:pPr>
        <w:spacing w:line="500" w:lineRule="exact"/>
        <w:rPr>
          <w:rFonts w:ascii="宋体" w:hAnsi="宋体"/>
          <w:sz w:val="28"/>
          <w:szCs w:val="28"/>
        </w:rPr>
      </w:pPr>
      <w:r>
        <w:rPr>
          <w:rFonts w:ascii="宋体" w:hAnsi="宋体" w:hint="eastAsia"/>
          <w:sz w:val="28"/>
          <w:szCs w:val="28"/>
        </w:rPr>
        <w:t xml:space="preserve">                              </w:t>
      </w:r>
      <w:r>
        <w:rPr>
          <w:rFonts w:ascii="宋体" w:hint="eastAsia"/>
          <w:sz w:val="28"/>
          <w:szCs w:val="28"/>
        </w:rPr>
        <w:t>报价供应商</w:t>
      </w:r>
      <w:r>
        <w:rPr>
          <w:rFonts w:ascii="宋体" w:hAnsi="宋体" w:hint="eastAsia"/>
          <w:sz w:val="28"/>
          <w:szCs w:val="28"/>
        </w:rPr>
        <w:t>（公章）：</w:t>
      </w:r>
    </w:p>
    <w:p w:rsidR="00AC7DE7" w:rsidRDefault="00DD3783">
      <w:pPr>
        <w:spacing w:line="500" w:lineRule="exact"/>
        <w:ind w:leftChars="2190" w:left="4599"/>
        <w:rPr>
          <w:rFonts w:ascii="宋体"/>
          <w:sz w:val="28"/>
          <w:szCs w:val="28"/>
        </w:rPr>
      </w:pPr>
      <w:r>
        <w:rPr>
          <w:rFonts w:ascii="宋体" w:hAnsi="宋体" w:hint="eastAsia"/>
          <w:sz w:val="28"/>
          <w:szCs w:val="28"/>
        </w:rPr>
        <w:t>地        址：</w:t>
      </w:r>
    </w:p>
    <w:p w:rsidR="00AC7DE7" w:rsidRDefault="00DD3783">
      <w:pPr>
        <w:spacing w:line="500" w:lineRule="exact"/>
        <w:rPr>
          <w:rFonts w:ascii="宋体" w:hAnsi="宋体"/>
          <w:b/>
          <w:sz w:val="28"/>
          <w:szCs w:val="28"/>
        </w:rPr>
      </w:pPr>
      <w:r>
        <w:rPr>
          <w:rFonts w:ascii="宋体" w:hAnsi="宋体" w:hint="eastAsia"/>
          <w:b/>
          <w:sz w:val="28"/>
          <w:szCs w:val="28"/>
        </w:rPr>
        <w:t xml:space="preserve">                             法定代表人（签名）：</w:t>
      </w:r>
    </w:p>
    <w:p w:rsidR="00AC7DE7" w:rsidRDefault="00DD3783">
      <w:pPr>
        <w:spacing w:line="500" w:lineRule="exact"/>
        <w:ind w:firstLineChars="1750" w:firstLine="4919"/>
        <w:rPr>
          <w:rFonts w:ascii="宋体" w:hAnsi="宋体"/>
          <w:b/>
          <w:sz w:val="28"/>
          <w:szCs w:val="28"/>
        </w:rPr>
      </w:pPr>
      <w:bookmarkStart w:id="12" w:name="OLE_LINK1"/>
      <w:r>
        <w:rPr>
          <w:rFonts w:ascii="宋体" w:hAnsi="宋体" w:hint="eastAsia"/>
          <w:b/>
          <w:sz w:val="28"/>
          <w:szCs w:val="28"/>
        </w:rPr>
        <w:t>代理人</w:t>
      </w:r>
      <w:bookmarkEnd w:id="12"/>
      <w:r>
        <w:rPr>
          <w:rFonts w:ascii="宋体" w:hAnsi="宋体" w:hint="eastAsia"/>
          <w:b/>
          <w:sz w:val="28"/>
          <w:szCs w:val="28"/>
        </w:rPr>
        <w:t>（签名）：</w:t>
      </w:r>
    </w:p>
    <w:p w:rsidR="00AC7DE7" w:rsidRDefault="00AC7DE7">
      <w:pPr>
        <w:spacing w:line="500" w:lineRule="exact"/>
        <w:ind w:firstLineChars="1750" w:firstLine="4900"/>
        <w:rPr>
          <w:rFonts w:ascii="宋体" w:hAnsi="宋体"/>
          <w:sz w:val="28"/>
          <w:szCs w:val="28"/>
        </w:rPr>
      </w:pPr>
    </w:p>
    <w:p w:rsidR="00AC7DE7" w:rsidRDefault="00AC7DE7">
      <w:pPr>
        <w:spacing w:line="500" w:lineRule="exact"/>
        <w:rPr>
          <w:rFonts w:ascii="宋体" w:hAnsi="宋体"/>
          <w:sz w:val="28"/>
          <w:szCs w:val="28"/>
        </w:rPr>
      </w:pPr>
    </w:p>
    <w:p w:rsidR="00AC7DE7" w:rsidRDefault="00DD3783">
      <w:pPr>
        <w:rPr>
          <w:b/>
          <w:sz w:val="44"/>
          <w:szCs w:val="44"/>
        </w:rPr>
      </w:pPr>
      <w:r>
        <w:rPr>
          <w:rFonts w:hint="eastAsia"/>
          <w:sz w:val="24"/>
        </w:rPr>
        <w:t>（注：法定代表人为投标供应商代表并</w:t>
      </w:r>
      <w:r>
        <w:rPr>
          <w:rFonts w:hint="eastAsia"/>
          <w:b/>
          <w:sz w:val="28"/>
          <w:szCs w:val="28"/>
          <w:u w:val="single"/>
        </w:rPr>
        <w:t>亲自签署</w:t>
      </w:r>
      <w:r>
        <w:rPr>
          <w:rFonts w:hint="eastAsia"/>
          <w:sz w:val="24"/>
        </w:rPr>
        <w:t>报价文件的可不提交，</w:t>
      </w:r>
      <w:r>
        <w:rPr>
          <w:rFonts w:hint="eastAsia"/>
          <w:b/>
          <w:sz w:val="24"/>
        </w:rPr>
        <w:t>否则</w:t>
      </w:r>
      <w:r>
        <w:rPr>
          <w:rFonts w:hint="eastAsia"/>
          <w:sz w:val="24"/>
        </w:rPr>
        <w:t>，本委托书为</w:t>
      </w:r>
      <w:r>
        <w:rPr>
          <w:rFonts w:hint="eastAsia"/>
          <w:b/>
          <w:sz w:val="24"/>
          <w:u w:val="single"/>
        </w:rPr>
        <w:t>必要文件（不得改变格式）</w:t>
      </w:r>
      <w:r>
        <w:rPr>
          <w:rFonts w:hint="eastAsia"/>
          <w:sz w:val="24"/>
        </w:rPr>
        <w:t>，必须有</w:t>
      </w:r>
      <w:r>
        <w:rPr>
          <w:rFonts w:hint="eastAsia"/>
          <w:b/>
          <w:sz w:val="28"/>
          <w:szCs w:val="28"/>
          <w:u w:val="single"/>
        </w:rPr>
        <w:t>法定代表人</w:t>
      </w:r>
      <w:r>
        <w:rPr>
          <w:rFonts w:hint="eastAsia"/>
          <w:sz w:val="24"/>
        </w:rPr>
        <w:t>和</w:t>
      </w:r>
      <w:r>
        <w:rPr>
          <w:rFonts w:hint="eastAsia"/>
          <w:b/>
          <w:sz w:val="28"/>
          <w:szCs w:val="28"/>
          <w:u w:val="single"/>
        </w:rPr>
        <w:t>代理人</w:t>
      </w:r>
      <w:r>
        <w:rPr>
          <w:rFonts w:hint="eastAsia"/>
          <w:sz w:val="24"/>
        </w:rPr>
        <w:t>的</w:t>
      </w:r>
      <w:r>
        <w:rPr>
          <w:rFonts w:hint="eastAsia"/>
          <w:b/>
          <w:sz w:val="24"/>
          <w:u w:val="single"/>
        </w:rPr>
        <w:t>亲笔签名</w:t>
      </w:r>
      <w:r>
        <w:rPr>
          <w:rFonts w:hint="eastAsia"/>
          <w:sz w:val="24"/>
        </w:rPr>
        <w:t>，必须加盖</w:t>
      </w:r>
      <w:r>
        <w:rPr>
          <w:rFonts w:hint="eastAsia"/>
          <w:b/>
          <w:sz w:val="28"/>
          <w:szCs w:val="28"/>
        </w:rPr>
        <w:t>公章</w:t>
      </w:r>
      <w:r>
        <w:rPr>
          <w:rFonts w:hint="eastAsia"/>
          <w:sz w:val="24"/>
        </w:rPr>
        <w:t>，且有效期不得短于报价截止日，否则，作无效报价处理。</w:t>
      </w:r>
    </w:p>
    <w:sectPr w:rsidR="00AC7DE7">
      <w:headerReference w:type="even" r:id="rId24"/>
      <w:headerReference w:type="default" r:id="rId25"/>
      <w:footerReference w:type="even" r:id="rId26"/>
      <w:footerReference w:type="default" r:id="rId27"/>
      <w:headerReference w:type="first" r:id="rId28"/>
      <w:footerReference w:type="first" r:id="rId29"/>
      <w:pgSz w:w="11907" w:h="16840"/>
      <w:pgMar w:top="638" w:right="1474" w:bottom="1502" w:left="1587" w:header="851" w:footer="992" w:gutter="0"/>
      <w:pgNumType w:chapStyle="1"/>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4F3" w:rsidRDefault="000C74F3">
      <w:r>
        <w:separator/>
      </w:r>
    </w:p>
  </w:endnote>
  <w:endnote w:type="continuationSeparator" w:id="0">
    <w:p w:rsidR="000C74F3" w:rsidRDefault="000C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embedRegular r:id="rId1" w:subsetted="1" w:fontKey="{594EA692-F014-446B-9416-66F90A73AB6B}"/>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embedRegular r:id="rId2" w:subsetted="1" w:fontKey="{A42221EA-9E0C-4421-8A51-4060BCCF1EC7}"/>
    <w:embedBold r:id="rId3" w:subsetted="1" w:fontKey="{BD93AD01-B9C1-49F8-9939-8FC3EDA882C9}"/>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603F01FF" w:csb1="FFFF0000"/>
  </w:font>
  <w:font w:name="微软雅黑">
    <w:charset w:val="86"/>
    <w:family w:val="swiss"/>
    <w:pitch w:val="variable"/>
    <w:sig w:usb0="80000287" w:usb1="280F3C52" w:usb2="00000016" w:usb3="00000000" w:csb0="0004001F" w:csb1="00000000"/>
    <w:embedRegular r:id="rId4" w:subsetted="1" w:fontKey="{D90C0F45-9D14-41FC-B329-9F07C8D54CA6}"/>
  </w:font>
  <w:font w:name="仿宋">
    <w:charset w:val="86"/>
    <w:family w:val="modern"/>
    <w:pitch w:val="fixed"/>
    <w:sig w:usb0="800002BF" w:usb1="38CF7CFA" w:usb2="00000016" w:usb3="00000000" w:csb0="00040001" w:csb1="00000000"/>
    <w:embedRegular r:id="rId5" w:subsetted="1" w:fontKey="{D263879E-D02F-4AA8-AC61-55044F0CB8ED}"/>
  </w:font>
  <w:font w:name="方正小标宋_GBK">
    <w:charset w:val="86"/>
    <w:family w:val="script"/>
    <w:pitch w:val="fixed"/>
    <w:sig w:usb0="00000001" w:usb1="080E0000" w:usb2="00000010" w:usb3="00000000" w:csb0="00040000" w:csb1="00000000"/>
    <w:embedBold r:id="rId6" w:subsetted="1" w:fontKey="{1C6571BA-D463-4208-81FD-9792498EBABF}"/>
  </w:font>
  <w:font w:name="Tahoma">
    <w:charset w:val="00"/>
    <w:family w:val="swiss"/>
    <w:pitch w:val="variable"/>
    <w:sig w:usb0="E1002EFF" w:usb1="C000605B" w:usb2="00000029" w:usb3="00000000" w:csb0="000101FF" w:csb1="00000000"/>
  </w:font>
  <w:font w:name="方正楷体简体">
    <w:altName w:val="宋体"/>
    <w:charset w:val="00"/>
    <w:family w:val="auto"/>
    <w:pitch w:val="default"/>
    <w:sig w:usb0="00000000" w:usb1="00000000" w:usb2="00000010" w:usb3="00000000" w:csb0="00040000" w:csb1="00000000"/>
    <w:embedBold r:id="rId7" w:fontKey="{4C545708-F081-4F8F-81E7-E98AF3DE17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783" w:rsidRDefault="000C74F3">
    <w:pPr>
      <w:pStyle w:val="af2"/>
    </w:pPr>
    <w:r>
      <w:pict>
        <v:shapetype id="_x0000_t202" coordsize="21600,21600" o:spt="202" path="m,l,21600r21600,l21600,xe">
          <v:stroke joinstyle="miter"/>
          <v:path gradientshapeok="t" o:connecttype="rect"/>
        </v:shapetype>
        <v:shape id="_x0000_s2060" type="#_x0000_t202" style="position:absolute;margin-left:0;margin-top:0;width:2in;height:2in;z-index:251666432;mso-wrap-style:none;mso-position-horizontal:center;mso-position-horizontal-relative:margin;mso-width-relative:page;mso-height-relative:page" filled="f" stroked="f">
          <v:textbox style="mso-fit-shape-to-text:t" inset="0,0,0,0">
            <w:txbxContent>
              <w:p w:rsidR="00DD3783" w:rsidRDefault="00DD3783">
                <w:pPr>
                  <w:pStyle w:val="af2"/>
                </w:pPr>
                <w:r>
                  <w:fldChar w:fldCharType="begin"/>
                </w:r>
                <w:r>
                  <w:instrText xml:space="preserve"> PAGE  \* MERGEFORMAT </w:instrText>
                </w:r>
                <w:r>
                  <w:fldChar w:fldCharType="separate"/>
                </w:r>
                <w:r>
                  <w:t>0</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783" w:rsidRDefault="000C74F3">
    <w:pPr>
      <w:pStyle w:val="af2"/>
      <w:ind w:right="360"/>
    </w:pPr>
    <w:r>
      <w:pict>
        <v:shapetype id="_x0000_t202" coordsize="21600,21600" o:spt="202" path="m,l,21600r21600,l21600,xe">
          <v:stroke joinstyle="miter"/>
          <v:path gradientshapeok="t" o:connecttype="rect"/>
        </v:shapetype>
        <v:shape id="_x0000_s2059" type="#_x0000_t202" style="position:absolute;margin-left:0;margin-top:0;width:2in;height:2in;z-index:251665408;mso-wrap-style:none;mso-position-horizontal:center;mso-position-horizontal-relative:margin;mso-width-relative:page;mso-height-relative:page" filled="f" stroked="f">
          <v:textbox style="mso-fit-shape-to-text:t" inset="0,0,0,0">
            <w:txbxContent>
              <w:p w:rsidR="00DD3783" w:rsidRDefault="00DD3783">
                <w:pPr>
                  <w:pStyle w:val="af2"/>
                </w:pPr>
                <w:r>
                  <w:fldChar w:fldCharType="begin"/>
                </w:r>
                <w:r>
                  <w:instrText xml:space="preserve"> PAGE  \* MERGEFORMAT </w:instrText>
                </w:r>
                <w:r>
                  <w:fldChar w:fldCharType="separate"/>
                </w:r>
                <w:r>
                  <w:t>0</w:t>
                </w:r>
                <w:r>
                  <w:fldChar w:fldCharType="end"/>
                </w:r>
              </w:p>
            </w:txbxContent>
          </v:textbox>
          <w10:wrap anchorx="margin"/>
        </v:shape>
      </w:pict>
    </w:r>
    <w:r>
      <w:pict>
        <v:shape id="_x0000_s2052" type="#_x0000_t202" style="position:absolute;margin-left:278.4pt;margin-top:0;width:2in;height:2in;z-index:25166336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DD3783" w:rsidRDefault="00DD3783"/>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783" w:rsidRDefault="000C74F3">
    <w:pPr>
      <w:pStyle w:val="af2"/>
      <w:ind w:right="360"/>
      <w:rPr>
        <w:u w:val="single"/>
      </w:rPr>
    </w:pPr>
    <w:r>
      <w:pict>
        <v:shapetype id="_x0000_t202" coordsize="21600,21600" o:spt="202" path="m,l,21600r21600,l21600,xe">
          <v:stroke joinstyle="miter"/>
          <v:path gradientshapeok="t" o:connecttype="rect"/>
        </v:shapetype>
        <v:shape id="_x0000_s2061" type="#_x0000_t202" style="position:absolute;margin-left:0;margin-top:0;width:2in;height:2in;z-index:251667456;mso-wrap-style:none;mso-position-horizontal:center;mso-position-horizontal-relative:margin;mso-width-relative:page;mso-height-relative:page" filled="f" stroked="f">
          <v:textbox style="mso-fit-shape-to-text:t" inset="0,0,0,0">
            <w:txbxContent>
              <w:p w:rsidR="00DD3783" w:rsidRDefault="00DD3783">
                <w:pPr>
                  <w:pStyle w:val="af2"/>
                </w:pPr>
                <w:r>
                  <w:fldChar w:fldCharType="begin"/>
                </w:r>
                <w:r>
                  <w:instrText xml:space="preserve"> PAGE  \* MERGEFORMAT </w:instrText>
                </w:r>
                <w:r>
                  <w:fldChar w:fldCharType="separate"/>
                </w:r>
                <w:r>
                  <w:t>0</w:t>
                </w:r>
                <w:r>
                  <w:fldChar w:fldCharType="end"/>
                </w:r>
              </w:p>
            </w:txbxContent>
          </v:textbox>
          <w10:wrap anchorx="margin"/>
        </v:shape>
      </w:pict>
    </w:r>
  </w:p>
  <w:p w:rsidR="00DD3783" w:rsidRDefault="00DD3783">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783" w:rsidRDefault="00DD3783">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783" w:rsidRDefault="000C74F3">
    <w:pPr>
      <w:pStyle w:val="af2"/>
      <w:jc w:val="center"/>
    </w:pPr>
    <w:r>
      <w:pict>
        <v:shapetype id="_x0000_t202" coordsize="21600,21600" o:spt="202" path="m,l,21600r21600,l21600,xe">
          <v:stroke joinstyle="miter"/>
          <v:path gradientshapeok="t" o:connecttype="rect"/>
        </v:shapetype>
        <v:shape id="_x0000_s2063" type="#_x0000_t202" style="position:absolute;left:0;text-align:left;margin-left:0;margin-top:0;width:2in;height:2in;z-index:251668480;mso-wrap-style:none;mso-position-horizontal:center;mso-position-horizontal-relative:margin;mso-width-relative:page;mso-height-relative:page" filled="f" stroked="f">
          <v:textbox style="mso-fit-shape-to-text:t" inset="0,0,0,0">
            <w:txbxContent>
              <w:p w:rsidR="00DD3783" w:rsidRDefault="00DD3783">
                <w:pPr>
                  <w:pStyle w:val="af2"/>
                  <w:jc w:val="center"/>
                </w:pPr>
                <w:r>
                  <w:fldChar w:fldCharType="begin"/>
                </w:r>
                <w:r>
                  <w:instrText xml:space="preserve"> PAGE   \* MERGEFORMAT </w:instrText>
                </w:r>
                <w:r>
                  <w:fldChar w:fldCharType="separate"/>
                </w:r>
                <w:r>
                  <w:rPr>
                    <w:lang w:val="zh-CN"/>
                  </w:rPr>
                  <w:t>6</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783" w:rsidRDefault="000C74F3">
    <w:pPr>
      <w:pStyle w:val="af2"/>
      <w:jc w:val="center"/>
    </w:pPr>
    <w:r>
      <w:pict>
        <v:shapetype id="_x0000_t202" coordsize="21600,21600" o:spt="202" path="m,l,21600r21600,l21600,xe">
          <v:stroke joinstyle="miter"/>
          <v:path gradientshapeok="t" o:connecttype="rect"/>
        </v:shapetype>
        <v:shape id="_x0000_s2064" type="#_x0000_t202" style="position:absolute;left:0;text-align:left;margin-left:0;margin-top:0;width:2in;height:2in;z-index:251669504;mso-wrap-style:none;mso-position-horizontal:center;mso-position-horizontal-relative:margin;mso-width-relative:page;mso-height-relative:page" filled="f" stroked="f">
          <v:textbox style="mso-fit-shape-to-text:t" inset="0,0,0,0">
            <w:txbxContent>
              <w:p w:rsidR="00DD3783" w:rsidRDefault="00DD3783">
                <w:pPr>
                  <w:pStyle w:val="af2"/>
                  <w:jc w:val="center"/>
                </w:pPr>
                <w:r>
                  <w:fldChar w:fldCharType="begin"/>
                </w:r>
                <w:r>
                  <w:instrText xml:space="preserve"> PAGE   \* MERGEFORMAT </w:instrText>
                </w:r>
                <w:r>
                  <w:fldChar w:fldCharType="separate"/>
                </w:r>
                <w:r>
                  <w:rPr>
                    <w:lang w:val="zh-CN"/>
                  </w:rPr>
                  <w:t>16</w:t>
                </w:r>
                <w:r>
                  <w:fldChar w:fldCharType="end"/>
                </w:r>
              </w:p>
            </w:txbxContent>
          </v:textbox>
          <w10:wrap anchorx="margin"/>
        </v:shape>
      </w:pict>
    </w:r>
  </w:p>
  <w:p w:rsidR="00DD3783" w:rsidRDefault="00DD3783">
    <w:pPr>
      <w:snapToGrid w:val="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783" w:rsidRDefault="000C74F3">
    <w:pPr>
      <w:pStyle w:val="af2"/>
    </w:pPr>
    <w:r>
      <w:pict>
        <v:shapetype id="_x0000_t202" coordsize="21600,21600" o:spt="202" path="m,l,21600r21600,l21600,xe">
          <v:stroke joinstyle="miter"/>
          <v:path gradientshapeok="t" o:connecttype="rect"/>
        </v:shapetype>
        <v:shape id="_x0000_s2066" type="#_x0000_t202" style="position:absolute;margin-left:0;margin-top:0;width:2in;height:2in;z-index:251671552;mso-wrap-style:none;mso-position-horizontal:center;mso-position-horizontal-relative:margin;mso-width-relative:page;mso-height-relative:page" filled="f" stroked="f">
          <v:textbox style="mso-fit-shape-to-text:t" inset="0,0,0,0">
            <w:txbxContent>
              <w:p w:rsidR="00DD3783" w:rsidRDefault="00DD3783">
                <w:pPr>
                  <w:pStyle w:val="af2"/>
                </w:pPr>
                <w:r>
                  <w:fldChar w:fldCharType="begin"/>
                </w:r>
                <w:r>
                  <w:instrText xml:space="preserve"> PAGE  \* MERGEFORMAT </w:instrText>
                </w:r>
                <w:r>
                  <w:fldChar w:fldCharType="separate"/>
                </w:r>
                <w:r>
                  <w:t>0</w:t>
                </w:r>
                <w: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783" w:rsidRDefault="000C74F3">
    <w:pPr>
      <w:pStyle w:val="af2"/>
      <w:ind w:right="360"/>
    </w:pPr>
    <w:r>
      <w:pict>
        <v:shapetype id="_x0000_t202" coordsize="21600,21600" o:spt="202" path="m,l,21600r21600,l21600,xe">
          <v:stroke joinstyle="miter"/>
          <v:path gradientshapeok="t" o:connecttype="rect"/>
        </v:shapetype>
        <v:shape id="_x0000_s2065" type="#_x0000_t202" style="position:absolute;margin-left:0;margin-top:0;width:2in;height:2in;z-index:251670528;mso-wrap-style:none;mso-position-horizontal:center;mso-position-horizontal-relative:margin;mso-width-relative:page;mso-height-relative:page" filled="f" stroked="f">
          <v:textbox style="mso-fit-shape-to-text:t" inset="0,0,0,0">
            <w:txbxContent>
              <w:p w:rsidR="00DD3783" w:rsidRDefault="00DD3783">
                <w:pPr>
                  <w:pStyle w:val="af2"/>
                </w:pPr>
                <w:r>
                  <w:fldChar w:fldCharType="begin"/>
                </w:r>
                <w:r>
                  <w:instrText xml:space="preserve"> PAGE  \* MERGEFORMAT </w:instrText>
                </w:r>
                <w:r>
                  <w:fldChar w:fldCharType="separate"/>
                </w:r>
                <w:r>
                  <w:t>0</w:t>
                </w:r>
                <w:r>
                  <w:fldChar w:fldCharType="end"/>
                </w:r>
              </w:p>
            </w:txbxContent>
          </v:textbox>
          <w10:wrap anchorx="margin"/>
        </v:shape>
      </w:pict>
    </w:r>
    <w:r>
      <w:pict>
        <v:shape id="_x0000_s2054" type="#_x0000_t202" style="position:absolute;margin-left:278.4pt;margin-top:0;width:2in;height:2in;z-index:25166438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DD3783" w:rsidRDefault="00DD3783"/>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783" w:rsidRDefault="000C74F3">
    <w:pPr>
      <w:pStyle w:val="af2"/>
      <w:ind w:right="360"/>
      <w:rPr>
        <w:u w:val="single"/>
      </w:rPr>
    </w:pPr>
    <w:r>
      <w:pict>
        <v:shapetype id="_x0000_t202" coordsize="21600,21600" o:spt="202" path="m,l,21600r21600,l21600,xe">
          <v:stroke joinstyle="miter"/>
          <v:path gradientshapeok="t" o:connecttype="rect"/>
        </v:shapetype>
        <v:shape id="_x0000_s2067" type="#_x0000_t202" style="position:absolute;margin-left:0;margin-top:0;width:2in;height:2in;z-index:251672576;mso-wrap-style:none;mso-position-horizontal:center;mso-position-horizontal-relative:margin;mso-width-relative:page;mso-height-relative:page" filled="f" stroked="f">
          <v:textbox style="mso-fit-shape-to-text:t" inset="0,0,0,0">
            <w:txbxContent>
              <w:p w:rsidR="00DD3783" w:rsidRDefault="00DD3783">
                <w:pPr>
                  <w:pStyle w:val="af2"/>
                </w:pPr>
                <w:r>
                  <w:fldChar w:fldCharType="begin"/>
                </w:r>
                <w:r>
                  <w:instrText xml:space="preserve"> PAGE  \* MERGEFORMAT </w:instrText>
                </w:r>
                <w:r>
                  <w:fldChar w:fldCharType="separate"/>
                </w:r>
                <w:r>
                  <w:t>1</w:t>
                </w:r>
                <w:r>
                  <w:fldChar w:fldCharType="end"/>
                </w:r>
              </w:p>
            </w:txbxContent>
          </v:textbox>
          <w10:wrap anchorx="margin"/>
        </v:shape>
      </w:pict>
    </w:r>
  </w:p>
  <w:p w:rsidR="00DD3783" w:rsidRDefault="00DD3783">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4F3" w:rsidRDefault="000C74F3">
      <w:r>
        <w:separator/>
      </w:r>
    </w:p>
  </w:footnote>
  <w:footnote w:type="continuationSeparator" w:id="0">
    <w:p w:rsidR="000C74F3" w:rsidRDefault="000C7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783" w:rsidRDefault="00DD3783">
    <w:pPr>
      <w:pStyle w:val="af4"/>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783" w:rsidRDefault="00DD3783">
    <w:pPr>
      <w:pStyle w:val="af4"/>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783" w:rsidRDefault="00DD3783">
    <w:pPr>
      <w:pStyle w:val="af4"/>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783" w:rsidRDefault="00DD3783">
    <w:pPr>
      <w:snapToGri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783" w:rsidRDefault="00DD3783">
    <w:pPr>
      <w:pStyle w:val="af4"/>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783" w:rsidRDefault="00DD3783">
    <w:pPr>
      <w:pStyle w:val="af4"/>
      <w:pBdr>
        <w:bottom w:val="none" w:sz="0"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783" w:rsidRDefault="00DD3783">
    <w:pPr>
      <w:pStyle w:val="af4"/>
      <w:pBdr>
        <w:bottom w:val="none" w:sz="0" w:space="1" w:color="auto"/>
      </w:pBdr>
      <w:tabs>
        <w:tab w:val="clear" w:pos="41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9F531B"/>
    <w:multiLevelType w:val="multilevel"/>
    <w:tmpl w:val="8A9F531B"/>
    <w:lvl w:ilvl="0">
      <w:start w:val="1"/>
      <w:numFmt w:val="decimal"/>
      <w:lvlText w:val="%1."/>
      <w:lvlJc w:val="left"/>
      <w:pPr>
        <w:tabs>
          <w:tab w:val="left" w:pos="0"/>
        </w:tabs>
        <w:ind w:left="846" w:hanging="420"/>
      </w:pPr>
      <w:rPr>
        <w:rFonts w:ascii="宋体" w:eastAsia="宋体" w:hAnsi="宋体" w:cs="宋体" w:hint="eastAsia"/>
      </w:rPr>
    </w:lvl>
    <w:lvl w:ilvl="1">
      <w:start w:val="1"/>
      <w:numFmt w:val="lowerLetter"/>
      <w:lvlText w:val="%2)"/>
      <w:lvlJc w:val="left"/>
      <w:pPr>
        <w:tabs>
          <w:tab w:val="left" w:pos="0"/>
        </w:tabs>
        <w:ind w:left="840" w:hanging="420"/>
      </w:pPr>
      <w:rPr>
        <w:rFonts w:ascii="Times New Roman" w:hAnsi="Times New Roman" w:cs="Times New Roman" w:hint="default"/>
      </w:rPr>
    </w:lvl>
    <w:lvl w:ilvl="2">
      <w:start w:val="1"/>
      <w:numFmt w:val="lowerRoman"/>
      <w:lvlText w:val="%3."/>
      <w:lvlJc w:val="right"/>
      <w:pPr>
        <w:tabs>
          <w:tab w:val="left" w:pos="0"/>
        </w:tabs>
        <w:ind w:left="1260" w:hanging="420"/>
      </w:pPr>
      <w:rPr>
        <w:rFonts w:ascii="Times New Roman" w:hAnsi="Times New Roman" w:cs="Times New Roman" w:hint="default"/>
      </w:rPr>
    </w:lvl>
    <w:lvl w:ilvl="3">
      <w:start w:val="1"/>
      <w:numFmt w:val="decimal"/>
      <w:lvlText w:val="%4."/>
      <w:lvlJc w:val="left"/>
      <w:pPr>
        <w:tabs>
          <w:tab w:val="left" w:pos="0"/>
        </w:tabs>
        <w:ind w:left="1680" w:hanging="420"/>
      </w:pPr>
      <w:rPr>
        <w:rFonts w:ascii="Times New Roman" w:hAnsi="Times New Roman" w:cs="Times New Roman" w:hint="default"/>
      </w:rPr>
    </w:lvl>
    <w:lvl w:ilvl="4">
      <w:start w:val="1"/>
      <w:numFmt w:val="lowerLetter"/>
      <w:lvlText w:val="%5)"/>
      <w:lvlJc w:val="left"/>
      <w:pPr>
        <w:tabs>
          <w:tab w:val="left" w:pos="0"/>
        </w:tabs>
        <w:ind w:left="2100" w:hanging="420"/>
      </w:pPr>
      <w:rPr>
        <w:rFonts w:ascii="Times New Roman" w:hAnsi="Times New Roman" w:cs="Times New Roman" w:hint="default"/>
      </w:rPr>
    </w:lvl>
    <w:lvl w:ilvl="5">
      <w:start w:val="1"/>
      <w:numFmt w:val="lowerRoman"/>
      <w:lvlText w:val="%6."/>
      <w:lvlJc w:val="right"/>
      <w:pPr>
        <w:tabs>
          <w:tab w:val="left" w:pos="0"/>
        </w:tabs>
        <w:ind w:left="2520" w:hanging="420"/>
      </w:pPr>
      <w:rPr>
        <w:rFonts w:ascii="Times New Roman" w:hAnsi="Times New Roman" w:cs="Times New Roman" w:hint="default"/>
      </w:rPr>
    </w:lvl>
    <w:lvl w:ilvl="6">
      <w:start w:val="1"/>
      <w:numFmt w:val="decimal"/>
      <w:lvlText w:val="%7."/>
      <w:lvlJc w:val="left"/>
      <w:pPr>
        <w:tabs>
          <w:tab w:val="left" w:pos="0"/>
        </w:tabs>
        <w:ind w:left="2940" w:hanging="420"/>
      </w:pPr>
      <w:rPr>
        <w:rFonts w:ascii="Times New Roman" w:hAnsi="Times New Roman" w:cs="Times New Roman" w:hint="default"/>
      </w:rPr>
    </w:lvl>
    <w:lvl w:ilvl="7">
      <w:start w:val="1"/>
      <w:numFmt w:val="lowerLetter"/>
      <w:lvlText w:val="%8)"/>
      <w:lvlJc w:val="left"/>
      <w:pPr>
        <w:tabs>
          <w:tab w:val="left" w:pos="0"/>
        </w:tabs>
        <w:ind w:left="3360" w:hanging="420"/>
      </w:pPr>
      <w:rPr>
        <w:rFonts w:ascii="Times New Roman" w:hAnsi="Times New Roman" w:cs="Times New Roman" w:hint="default"/>
      </w:rPr>
    </w:lvl>
    <w:lvl w:ilvl="8">
      <w:start w:val="1"/>
      <w:numFmt w:val="lowerRoman"/>
      <w:lvlText w:val="%9."/>
      <w:lvlJc w:val="right"/>
      <w:pPr>
        <w:tabs>
          <w:tab w:val="left" w:pos="0"/>
        </w:tabs>
        <w:ind w:left="3780" w:hanging="420"/>
      </w:pPr>
      <w:rPr>
        <w:rFonts w:ascii="Times New Roman" w:hAnsi="Times New Roman" w:cs="Times New Roman" w:hint="default"/>
      </w:rPr>
    </w:lvl>
  </w:abstractNum>
  <w:abstractNum w:abstractNumId="1" w15:restartNumberingAfterBreak="0">
    <w:nsid w:val="92F6292C"/>
    <w:multiLevelType w:val="multilevel"/>
    <w:tmpl w:val="92F6292C"/>
    <w:lvl w:ilvl="0">
      <w:start w:val="1"/>
      <w:numFmt w:val="chineseCountingThousand"/>
      <w:lvlText w:val="%1、"/>
      <w:lvlJc w:val="left"/>
      <w:pPr>
        <w:tabs>
          <w:tab w:val="left" w:pos="0"/>
        </w:tabs>
        <w:ind w:left="846" w:hanging="420"/>
      </w:pPr>
      <w:rPr>
        <w:rFonts w:ascii="宋体" w:eastAsia="宋体" w:hAnsi="宋体" w:cs="宋体" w:hint="eastAsia"/>
        <w:b/>
        <w:bCs/>
      </w:rPr>
    </w:lvl>
    <w:lvl w:ilvl="1">
      <w:start w:val="1"/>
      <w:numFmt w:val="japaneseCounting"/>
      <w:lvlText w:val="（%2）"/>
      <w:lvlJc w:val="left"/>
      <w:pPr>
        <w:tabs>
          <w:tab w:val="left" w:pos="0"/>
        </w:tabs>
        <w:ind w:left="1140" w:hanging="720"/>
      </w:pPr>
      <w:rPr>
        <w:rFonts w:ascii="Times New Roman" w:hAnsi="Times New Roman" w:cs="Times New Roman" w:hint="default"/>
      </w:rPr>
    </w:lvl>
    <w:lvl w:ilvl="2">
      <w:start w:val="1"/>
      <w:numFmt w:val="lowerRoman"/>
      <w:lvlText w:val="%3."/>
      <w:lvlJc w:val="right"/>
      <w:pPr>
        <w:tabs>
          <w:tab w:val="left" w:pos="0"/>
        </w:tabs>
        <w:ind w:left="1260" w:hanging="420"/>
      </w:pPr>
      <w:rPr>
        <w:rFonts w:ascii="Times New Roman" w:hAnsi="Times New Roman" w:cs="Times New Roman" w:hint="default"/>
      </w:rPr>
    </w:lvl>
    <w:lvl w:ilvl="3">
      <w:start w:val="1"/>
      <w:numFmt w:val="decimal"/>
      <w:lvlText w:val="%4."/>
      <w:lvlJc w:val="left"/>
      <w:pPr>
        <w:tabs>
          <w:tab w:val="left" w:pos="0"/>
        </w:tabs>
        <w:ind w:left="1680" w:hanging="420"/>
      </w:pPr>
      <w:rPr>
        <w:rFonts w:ascii="Times New Roman" w:hAnsi="Times New Roman" w:cs="Times New Roman" w:hint="default"/>
      </w:rPr>
    </w:lvl>
    <w:lvl w:ilvl="4">
      <w:start w:val="1"/>
      <w:numFmt w:val="lowerLetter"/>
      <w:lvlText w:val="%5)"/>
      <w:lvlJc w:val="left"/>
      <w:pPr>
        <w:tabs>
          <w:tab w:val="left" w:pos="0"/>
        </w:tabs>
        <w:ind w:left="2100" w:hanging="420"/>
      </w:pPr>
      <w:rPr>
        <w:rFonts w:ascii="Times New Roman" w:hAnsi="Times New Roman" w:cs="Times New Roman" w:hint="default"/>
      </w:rPr>
    </w:lvl>
    <w:lvl w:ilvl="5">
      <w:start w:val="1"/>
      <w:numFmt w:val="lowerRoman"/>
      <w:lvlText w:val="%6."/>
      <w:lvlJc w:val="right"/>
      <w:pPr>
        <w:tabs>
          <w:tab w:val="left" w:pos="0"/>
        </w:tabs>
        <w:ind w:left="2520" w:hanging="420"/>
      </w:pPr>
      <w:rPr>
        <w:rFonts w:ascii="Times New Roman" w:hAnsi="Times New Roman" w:cs="Times New Roman" w:hint="default"/>
      </w:rPr>
    </w:lvl>
    <w:lvl w:ilvl="6">
      <w:start w:val="1"/>
      <w:numFmt w:val="decimal"/>
      <w:lvlText w:val="%7."/>
      <w:lvlJc w:val="left"/>
      <w:pPr>
        <w:tabs>
          <w:tab w:val="left" w:pos="0"/>
        </w:tabs>
        <w:ind w:left="2940" w:hanging="420"/>
      </w:pPr>
      <w:rPr>
        <w:rFonts w:ascii="Times New Roman" w:hAnsi="Times New Roman" w:cs="Times New Roman" w:hint="default"/>
      </w:rPr>
    </w:lvl>
    <w:lvl w:ilvl="7">
      <w:start w:val="1"/>
      <w:numFmt w:val="lowerLetter"/>
      <w:lvlText w:val="%8)"/>
      <w:lvlJc w:val="left"/>
      <w:pPr>
        <w:tabs>
          <w:tab w:val="left" w:pos="0"/>
        </w:tabs>
        <w:ind w:left="3360" w:hanging="420"/>
      </w:pPr>
      <w:rPr>
        <w:rFonts w:ascii="Times New Roman" w:hAnsi="Times New Roman" w:cs="Times New Roman" w:hint="default"/>
      </w:rPr>
    </w:lvl>
    <w:lvl w:ilvl="8">
      <w:start w:val="1"/>
      <w:numFmt w:val="lowerRoman"/>
      <w:lvlText w:val="%9."/>
      <w:lvlJc w:val="right"/>
      <w:pPr>
        <w:tabs>
          <w:tab w:val="left" w:pos="0"/>
        </w:tabs>
        <w:ind w:left="3780" w:hanging="420"/>
      </w:pPr>
      <w:rPr>
        <w:rFonts w:ascii="Times New Roman" w:hAnsi="Times New Roman" w:cs="Times New Roman" w:hint="default"/>
      </w:rPr>
    </w:lvl>
  </w:abstractNum>
  <w:abstractNum w:abstractNumId="2" w15:restartNumberingAfterBreak="0">
    <w:nsid w:val="FB37B6E9"/>
    <w:multiLevelType w:val="multilevel"/>
    <w:tmpl w:val="FB37B6E9"/>
    <w:lvl w:ilvl="0">
      <w:start w:val="1"/>
      <w:numFmt w:val="decimal"/>
      <w:lvlText w:val="%1."/>
      <w:lvlJc w:val="left"/>
      <w:pPr>
        <w:tabs>
          <w:tab w:val="left" w:pos="0"/>
        </w:tabs>
        <w:ind w:left="2300" w:hanging="420"/>
      </w:pPr>
      <w:rPr>
        <w:rFonts w:ascii="宋体" w:eastAsia="宋体" w:hAnsi="宋体" w:cs="宋体" w:hint="eastAsia"/>
      </w:rPr>
    </w:lvl>
    <w:lvl w:ilvl="1">
      <w:start w:val="1"/>
      <w:numFmt w:val="lowerLetter"/>
      <w:lvlText w:val="%2)"/>
      <w:lvlJc w:val="left"/>
      <w:pPr>
        <w:tabs>
          <w:tab w:val="left" w:pos="0"/>
        </w:tabs>
        <w:ind w:left="840" w:hanging="420"/>
      </w:pPr>
      <w:rPr>
        <w:rFonts w:ascii="Times New Roman" w:hAnsi="Times New Roman" w:cs="Times New Roman" w:hint="default"/>
      </w:rPr>
    </w:lvl>
    <w:lvl w:ilvl="2">
      <w:start w:val="1"/>
      <w:numFmt w:val="lowerRoman"/>
      <w:lvlText w:val="%3."/>
      <w:lvlJc w:val="right"/>
      <w:pPr>
        <w:tabs>
          <w:tab w:val="left" w:pos="0"/>
        </w:tabs>
        <w:ind w:left="1260" w:hanging="420"/>
      </w:pPr>
      <w:rPr>
        <w:rFonts w:ascii="Times New Roman" w:hAnsi="Times New Roman" w:cs="Times New Roman" w:hint="default"/>
      </w:rPr>
    </w:lvl>
    <w:lvl w:ilvl="3">
      <w:start w:val="1"/>
      <w:numFmt w:val="decimal"/>
      <w:lvlText w:val="%4."/>
      <w:lvlJc w:val="left"/>
      <w:pPr>
        <w:tabs>
          <w:tab w:val="left" w:pos="0"/>
        </w:tabs>
        <w:ind w:left="1680" w:hanging="420"/>
      </w:pPr>
      <w:rPr>
        <w:rFonts w:ascii="Times New Roman" w:hAnsi="Times New Roman" w:cs="Times New Roman" w:hint="default"/>
      </w:rPr>
    </w:lvl>
    <w:lvl w:ilvl="4">
      <w:start w:val="1"/>
      <w:numFmt w:val="lowerLetter"/>
      <w:lvlText w:val="%5)"/>
      <w:lvlJc w:val="left"/>
      <w:pPr>
        <w:tabs>
          <w:tab w:val="left" w:pos="0"/>
        </w:tabs>
        <w:ind w:left="2100" w:hanging="420"/>
      </w:pPr>
      <w:rPr>
        <w:rFonts w:ascii="Times New Roman" w:hAnsi="Times New Roman" w:cs="Times New Roman" w:hint="default"/>
      </w:rPr>
    </w:lvl>
    <w:lvl w:ilvl="5">
      <w:start w:val="1"/>
      <w:numFmt w:val="lowerRoman"/>
      <w:lvlText w:val="%6."/>
      <w:lvlJc w:val="right"/>
      <w:pPr>
        <w:tabs>
          <w:tab w:val="left" w:pos="0"/>
        </w:tabs>
        <w:ind w:left="2520" w:hanging="420"/>
      </w:pPr>
      <w:rPr>
        <w:rFonts w:ascii="Times New Roman" w:hAnsi="Times New Roman" w:cs="Times New Roman" w:hint="default"/>
      </w:rPr>
    </w:lvl>
    <w:lvl w:ilvl="6">
      <w:start w:val="1"/>
      <w:numFmt w:val="decimal"/>
      <w:lvlText w:val="%7."/>
      <w:lvlJc w:val="left"/>
      <w:pPr>
        <w:tabs>
          <w:tab w:val="left" w:pos="0"/>
        </w:tabs>
        <w:ind w:left="2940" w:hanging="420"/>
      </w:pPr>
      <w:rPr>
        <w:rFonts w:ascii="Times New Roman" w:hAnsi="Times New Roman" w:cs="Times New Roman" w:hint="default"/>
      </w:rPr>
    </w:lvl>
    <w:lvl w:ilvl="7">
      <w:start w:val="1"/>
      <w:numFmt w:val="lowerLetter"/>
      <w:lvlText w:val="%8)"/>
      <w:lvlJc w:val="left"/>
      <w:pPr>
        <w:tabs>
          <w:tab w:val="left" w:pos="0"/>
        </w:tabs>
        <w:ind w:left="3360" w:hanging="420"/>
      </w:pPr>
      <w:rPr>
        <w:rFonts w:ascii="Times New Roman" w:hAnsi="Times New Roman" w:cs="Times New Roman" w:hint="default"/>
      </w:rPr>
    </w:lvl>
    <w:lvl w:ilvl="8">
      <w:start w:val="1"/>
      <w:numFmt w:val="lowerRoman"/>
      <w:lvlText w:val="%9."/>
      <w:lvlJc w:val="right"/>
      <w:pPr>
        <w:tabs>
          <w:tab w:val="left" w:pos="0"/>
        </w:tabs>
        <w:ind w:left="3780" w:hanging="420"/>
      </w:pPr>
      <w:rPr>
        <w:rFonts w:ascii="Times New Roman" w:hAnsi="Times New Roman" w:cs="Times New Roman" w:hint="default"/>
      </w:rPr>
    </w:lvl>
  </w:abstractNum>
  <w:abstractNum w:abstractNumId="3" w15:restartNumberingAfterBreak="0">
    <w:nsid w:val="0E7E41D4"/>
    <w:multiLevelType w:val="singleLevel"/>
    <w:tmpl w:val="0E7E41D4"/>
    <w:lvl w:ilvl="0">
      <w:start w:val="1"/>
      <w:numFmt w:val="decimal"/>
      <w:suff w:val="nothing"/>
      <w:lvlText w:val="%1、"/>
      <w:lvlJc w:val="left"/>
    </w:lvl>
  </w:abstractNum>
  <w:abstractNum w:abstractNumId="4" w15:restartNumberingAfterBreak="0">
    <w:nsid w:val="2FD2490A"/>
    <w:multiLevelType w:val="multilevel"/>
    <w:tmpl w:val="2FD2490A"/>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6" w15:restartNumberingAfterBreak="0">
    <w:nsid w:val="407E65F9"/>
    <w:multiLevelType w:val="multilevel"/>
    <w:tmpl w:val="407E65F9"/>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694BFD1F"/>
    <w:multiLevelType w:val="multilevel"/>
    <w:tmpl w:val="694BFD1F"/>
    <w:lvl w:ilvl="0">
      <w:start w:val="1"/>
      <w:numFmt w:val="decimal"/>
      <w:lvlText w:val="%1."/>
      <w:lvlJc w:val="left"/>
      <w:pPr>
        <w:tabs>
          <w:tab w:val="left" w:pos="0"/>
        </w:tabs>
        <w:ind w:left="284" w:firstLine="658"/>
      </w:pPr>
      <w:rPr>
        <w:rFonts w:ascii="宋体" w:eastAsia="宋体" w:hAnsi="宋体" w:cs="宋体" w:hint="eastAsia"/>
      </w:rPr>
    </w:lvl>
    <w:lvl w:ilvl="1">
      <w:start w:val="1"/>
      <w:numFmt w:val="lowerLetter"/>
      <w:lvlText w:val="%2)"/>
      <w:lvlJc w:val="left"/>
      <w:pPr>
        <w:tabs>
          <w:tab w:val="left" w:pos="0"/>
        </w:tabs>
        <w:ind w:left="840" w:hanging="420"/>
      </w:pPr>
      <w:rPr>
        <w:rFonts w:ascii="Times New Roman" w:hAnsi="Times New Roman" w:cs="Times New Roman" w:hint="default"/>
      </w:rPr>
    </w:lvl>
    <w:lvl w:ilvl="2">
      <w:start w:val="1"/>
      <w:numFmt w:val="lowerRoman"/>
      <w:lvlText w:val="%3."/>
      <w:lvlJc w:val="right"/>
      <w:pPr>
        <w:tabs>
          <w:tab w:val="left" w:pos="0"/>
        </w:tabs>
        <w:ind w:left="1260" w:hanging="420"/>
      </w:pPr>
      <w:rPr>
        <w:rFonts w:ascii="Times New Roman" w:hAnsi="Times New Roman" w:cs="Times New Roman" w:hint="default"/>
      </w:rPr>
    </w:lvl>
    <w:lvl w:ilvl="3">
      <w:start w:val="1"/>
      <w:numFmt w:val="decimal"/>
      <w:lvlText w:val="%4."/>
      <w:lvlJc w:val="left"/>
      <w:pPr>
        <w:tabs>
          <w:tab w:val="left" w:pos="0"/>
        </w:tabs>
        <w:ind w:left="1680" w:hanging="420"/>
      </w:pPr>
      <w:rPr>
        <w:rFonts w:ascii="Times New Roman" w:hAnsi="Times New Roman" w:cs="Times New Roman" w:hint="default"/>
      </w:rPr>
    </w:lvl>
    <w:lvl w:ilvl="4">
      <w:start w:val="1"/>
      <w:numFmt w:val="lowerLetter"/>
      <w:lvlText w:val="%5)"/>
      <w:lvlJc w:val="left"/>
      <w:pPr>
        <w:tabs>
          <w:tab w:val="left" w:pos="0"/>
        </w:tabs>
        <w:ind w:left="2100" w:hanging="420"/>
      </w:pPr>
      <w:rPr>
        <w:rFonts w:ascii="Times New Roman" w:hAnsi="Times New Roman" w:cs="Times New Roman" w:hint="default"/>
      </w:rPr>
    </w:lvl>
    <w:lvl w:ilvl="5">
      <w:start w:val="1"/>
      <w:numFmt w:val="lowerRoman"/>
      <w:lvlText w:val="%6."/>
      <w:lvlJc w:val="right"/>
      <w:pPr>
        <w:tabs>
          <w:tab w:val="left" w:pos="0"/>
        </w:tabs>
        <w:ind w:left="2520" w:hanging="420"/>
      </w:pPr>
      <w:rPr>
        <w:rFonts w:ascii="Times New Roman" w:hAnsi="Times New Roman" w:cs="Times New Roman" w:hint="default"/>
      </w:rPr>
    </w:lvl>
    <w:lvl w:ilvl="6">
      <w:start w:val="1"/>
      <w:numFmt w:val="decimal"/>
      <w:lvlText w:val="%7."/>
      <w:lvlJc w:val="left"/>
      <w:pPr>
        <w:tabs>
          <w:tab w:val="left" w:pos="0"/>
        </w:tabs>
        <w:ind w:left="2940" w:hanging="420"/>
      </w:pPr>
      <w:rPr>
        <w:rFonts w:ascii="Times New Roman" w:hAnsi="Times New Roman" w:cs="Times New Roman" w:hint="default"/>
      </w:rPr>
    </w:lvl>
    <w:lvl w:ilvl="7">
      <w:start w:val="1"/>
      <w:numFmt w:val="lowerLetter"/>
      <w:lvlText w:val="%8)"/>
      <w:lvlJc w:val="left"/>
      <w:pPr>
        <w:tabs>
          <w:tab w:val="left" w:pos="0"/>
        </w:tabs>
        <w:ind w:left="3360" w:hanging="420"/>
      </w:pPr>
      <w:rPr>
        <w:rFonts w:ascii="Times New Roman" w:hAnsi="Times New Roman" w:cs="Times New Roman" w:hint="default"/>
      </w:rPr>
    </w:lvl>
    <w:lvl w:ilvl="8">
      <w:start w:val="1"/>
      <w:numFmt w:val="lowerRoman"/>
      <w:lvlText w:val="%9."/>
      <w:lvlJc w:val="right"/>
      <w:pPr>
        <w:tabs>
          <w:tab w:val="left" w:pos="0"/>
        </w:tabs>
        <w:ind w:left="3780" w:hanging="420"/>
      </w:pPr>
      <w:rPr>
        <w:rFonts w:ascii="Times New Roman" w:hAnsi="Times New Roman" w:cs="Times New Roman" w:hint="default"/>
      </w:rPr>
    </w:lvl>
  </w:abstractNum>
  <w:num w:numId="1">
    <w:abstractNumId w:val="6"/>
  </w:num>
  <w:num w:numId="2">
    <w:abstractNumId w:val="1"/>
  </w:num>
  <w:num w:numId="3">
    <w:abstractNumId w:val="3"/>
  </w:num>
  <w:num w:numId="4">
    <w:abstractNumId w:val="8"/>
  </w:num>
  <w:num w:numId="5">
    <w:abstractNumId w:val="0"/>
  </w:num>
  <w:num w:numId="6">
    <w:abstractNumId w:val="2"/>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doNotTrackMoves/>
  <w:defaultTabStop w:val="420"/>
  <w:evenAndOddHeaders/>
  <w:drawingGridVerticalSpacing w:val="156"/>
  <w:noPunctuationKerning/>
  <w:characterSpacingControl w:val="compressPunctuation"/>
  <w:hdrShapeDefaults>
    <o:shapedefaults v:ext="edit" spidmax="206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GYxZDJhZDZmYjQ1NWFkOWZlYWE5ZTk1ZGRiMGIwY2IifQ=="/>
    <w:docVar w:name="KSO_WPS_MARK_KEY" w:val="4efa3dfd-48f2-416c-8d1f-6d0876088835"/>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4F3"/>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2CD"/>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7B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C3"/>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05E"/>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69B6"/>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9FC"/>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3718A"/>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87"/>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3CA"/>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961"/>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3452"/>
    <w:rsid w:val="00AB527F"/>
    <w:rsid w:val="00AB6552"/>
    <w:rsid w:val="00AB6914"/>
    <w:rsid w:val="00AB6947"/>
    <w:rsid w:val="00AB7A42"/>
    <w:rsid w:val="00AB7A59"/>
    <w:rsid w:val="00AC0D40"/>
    <w:rsid w:val="00AC2E40"/>
    <w:rsid w:val="00AC3316"/>
    <w:rsid w:val="00AC3454"/>
    <w:rsid w:val="00AC51EC"/>
    <w:rsid w:val="00AC5FE6"/>
    <w:rsid w:val="00AC7741"/>
    <w:rsid w:val="00AC7DE7"/>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763"/>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C99"/>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051"/>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0A"/>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CF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3783"/>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6C5"/>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2D6B"/>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8E3"/>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3AC"/>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DD51C7C"/>
    <w:rsid w:val="0DF46DB9"/>
    <w:rsid w:val="0E6949B3"/>
    <w:rsid w:val="0F666038"/>
    <w:rsid w:val="0FEF4AD0"/>
    <w:rsid w:val="11FA2096"/>
    <w:rsid w:val="12254861"/>
    <w:rsid w:val="12B4052F"/>
    <w:rsid w:val="12EC524A"/>
    <w:rsid w:val="13071F04"/>
    <w:rsid w:val="13C52591"/>
    <w:rsid w:val="14A66120"/>
    <w:rsid w:val="14E23522"/>
    <w:rsid w:val="168532DC"/>
    <w:rsid w:val="16AF71F3"/>
    <w:rsid w:val="16CD56D6"/>
    <w:rsid w:val="17163A31"/>
    <w:rsid w:val="173373DC"/>
    <w:rsid w:val="1753107A"/>
    <w:rsid w:val="18921B70"/>
    <w:rsid w:val="18CD55BE"/>
    <w:rsid w:val="18DC1D83"/>
    <w:rsid w:val="18DD33E1"/>
    <w:rsid w:val="18EE0C00"/>
    <w:rsid w:val="1AE42B15"/>
    <w:rsid w:val="1AFC0E08"/>
    <w:rsid w:val="1CD221A8"/>
    <w:rsid w:val="1FCC4448"/>
    <w:rsid w:val="20BC39CA"/>
    <w:rsid w:val="213E5304"/>
    <w:rsid w:val="21E00F42"/>
    <w:rsid w:val="23E6791D"/>
    <w:rsid w:val="245F6E0F"/>
    <w:rsid w:val="24905418"/>
    <w:rsid w:val="25DD6F44"/>
    <w:rsid w:val="263B5217"/>
    <w:rsid w:val="27192484"/>
    <w:rsid w:val="27C423D8"/>
    <w:rsid w:val="28E13EA5"/>
    <w:rsid w:val="291150CE"/>
    <w:rsid w:val="2BCC5554"/>
    <w:rsid w:val="2DD56F1C"/>
    <w:rsid w:val="2E2429AD"/>
    <w:rsid w:val="2E594929"/>
    <w:rsid w:val="2E7F096C"/>
    <w:rsid w:val="2E950643"/>
    <w:rsid w:val="305B2BFC"/>
    <w:rsid w:val="311763F2"/>
    <w:rsid w:val="31B77767"/>
    <w:rsid w:val="3237724D"/>
    <w:rsid w:val="32644F93"/>
    <w:rsid w:val="32A324AB"/>
    <w:rsid w:val="32C61B83"/>
    <w:rsid w:val="344B05CF"/>
    <w:rsid w:val="34683033"/>
    <w:rsid w:val="35B77661"/>
    <w:rsid w:val="36583023"/>
    <w:rsid w:val="3713274F"/>
    <w:rsid w:val="39A44A75"/>
    <w:rsid w:val="39A6093D"/>
    <w:rsid w:val="3AB527A0"/>
    <w:rsid w:val="3AF37A62"/>
    <w:rsid w:val="3BF75747"/>
    <w:rsid w:val="3D832EB5"/>
    <w:rsid w:val="3EB43B95"/>
    <w:rsid w:val="3F0535D6"/>
    <w:rsid w:val="401A05CF"/>
    <w:rsid w:val="40652603"/>
    <w:rsid w:val="40920B61"/>
    <w:rsid w:val="414C7A12"/>
    <w:rsid w:val="42532A81"/>
    <w:rsid w:val="431244A3"/>
    <w:rsid w:val="43883266"/>
    <w:rsid w:val="438D59D1"/>
    <w:rsid w:val="442F0A64"/>
    <w:rsid w:val="44A1408B"/>
    <w:rsid w:val="44FE771E"/>
    <w:rsid w:val="44FF449C"/>
    <w:rsid w:val="453D2E2E"/>
    <w:rsid w:val="455B5F6E"/>
    <w:rsid w:val="4678338B"/>
    <w:rsid w:val="476B2D91"/>
    <w:rsid w:val="48833F13"/>
    <w:rsid w:val="491734CD"/>
    <w:rsid w:val="49A56F58"/>
    <w:rsid w:val="4A827AE0"/>
    <w:rsid w:val="4ADD6003"/>
    <w:rsid w:val="4BEB2A35"/>
    <w:rsid w:val="4C9204F0"/>
    <w:rsid w:val="4DBA5FA6"/>
    <w:rsid w:val="4DD5065C"/>
    <w:rsid w:val="4FEB3E89"/>
    <w:rsid w:val="507A5425"/>
    <w:rsid w:val="50C30629"/>
    <w:rsid w:val="51577DD1"/>
    <w:rsid w:val="51AB09AF"/>
    <w:rsid w:val="520732F2"/>
    <w:rsid w:val="531269D1"/>
    <w:rsid w:val="54B4589B"/>
    <w:rsid w:val="55B90436"/>
    <w:rsid w:val="57434CFA"/>
    <w:rsid w:val="59AC7302"/>
    <w:rsid w:val="5A165665"/>
    <w:rsid w:val="5A965CB3"/>
    <w:rsid w:val="5C097FBF"/>
    <w:rsid w:val="5C837B0E"/>
    <w:rsid w:val="5CFE645C"/>
    <w:rsid w:val="5D640C89"/>
    <w:rsid w:val="5D901B4E"/>
    <w:rsid w:val="5DCB7EB6"/>
    <w:rsid w:val="5EB743B6"/>
    <w:rsid w:val="6194517C"/>
    <w:rsid w:val="62437726"/>
    <w:rsid w:val="628F0A4F"/>
    <w:rsid w:val="6296560A"/>
    <w:rsid w:val="62D60C04"/>
    <w:rsid w:val="62DB6DB3"/>
    <w:rsid w:val="63065FF8"/>
    <w:rsid w:val="63550335"/>
    <w:rsid w:val="68742FE5"/>
    <w:rsid w:val="68F1207D"/>
    <w:rsid w:val="697C1D6F"/>
    <w:rsid w:val="6A2276DF"/>
    <w:rsid w:val="6A80153E"/>
    <w:rsid w:val="6F544E68"/>
    <w:rsid w:val="6FFB1E2E"/>
    <w:rsid w:val="715C2F64"/>
    <w:rsid w:val="719242C5"/>
    <w:rsid w:val="72B62304"/>
    <w:rsid w:val="742A10F7"/>
    <w:rsid w:val="742D0AEA"/>
    <w:rsid w:val="743D17C4"/>
    <w:rsid w:val="750157C1"/>
    <w:rsid w:val="76D0242A"/>
    <w:rsid w:val="77AE203F"/>
    <w:rsid w:val="77F228DE"/>
    <w:rsid w:val="78851ED1"/>
    <w:rsid w:val="78A77D5C"/>
    <w:rsid w:val="79C61CFF"/>
    <w:rsid w:val="7DBD7DE5"/>
    <w:rsid w:val="7E740121"/>
    <w:rsid w:val="7EE91CD8"/>
    <w:rsid w:val="7F6668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8" fillcolor="white">
      <v:fill color="white"/>
    </o:shapedefaults>
    <o:shapelayout v:ext="edit">
      <o:idmap v:ext="edit" data="1"/>
    </o:shapelayout>
  </w:shapeDefaults>
  <w:decimalSymbol w:val="."/>
  <w:listSeparator w:val=","/>
  <w14:docId w14:val="65F8C0E5"/>
  <w15:docId w15:val="{DB955843-83F2-4F4D-BADF-4F0DD08F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line="720" w:lineRule="exact"/>
      <w:jc w:val="center"/>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0"/>
    <w:qFormat/>
    <w:pPr>
      <w:keepNext/>
      <w:keepLines/>
      <w:spacing w:before="260" w:after="260" w:line="416" w:lineRule="auto"/>
      <w:outlineLvl w:val="2"/>
    </w:pPr>
    <w:rPr>
      <w:b/>
      <w:bCs/>
      <w:kern w:val="0"/>
      <w:sz w:val="24"/>
      <w:szCs w:val="32"/>
    </w:rPr>
  </w:style>
  <w:style w:type="paragraph" w:styleId="4">
    <w:name w:val="heading 4"/>
    <w:basedOn w:val="a0"/>
    <w:next w:val="a0"/>
    <w:link w:val="40"/>
    <w:uiPriority w:val="9"/>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420"/>
    </w:pPr>
    <w:rPr>
      <w:rFonts w:ascii="Calibri" w:hAnsi="Calibri"/>
      <w:kern w:val="0"/>
      <w:sz w:val="20"/>
      <w:szCs w:val="20"/>
    </w:rPr>
  </w:style>
  <w:style w:type="paragraph" w:styleId="a6">
    <w:name w:val="Document Map"/>
    <w:basedOn w:val="a0"/>
    <w:link w:val="a7"/>
    <w:semiHidden/>
    <w:qFormat/>
    <w:pPr>
      <w:shd w:val="clear" w:color="auto" w:fill="000080"/>
    </w:pPr>
    <w:rPr>
      <w:kern w:val="0"/>
      <w:sz w:val="20"/>
    </w:rPr>
  </w:style>
  <w:style w:type="paragraph" w:styleId="a8">
    <w:name w:val="annotation text"/>
    <w:basedOn w:val="a0"/>
    <w:next w:val="a9"/>
    <w:link w:val="aa"/>
    <w:qFormat/>
    <w:pPr>
      <w:spacing w:line="280" w:lineRule="exact"/>
      <w:jc w:val="left"/>
    </w:pPr>
    <w:rPr>
      <w:sz w:val="24"/>
    </w:rPr>
  </w:style>
  <w:style w:type="paragraph" w:styleId="a9">
    <w:name w:val="Balloon Text"/>
    <w:basedOn w:val="a0"/>
    <w:link w:val="ab"/>
    <w:semiHidden/>
    <w:qFormat/>
    <w:pPr>
      <w:adjustRightInd w:val="0"/>
      <w:snapToGrid w:val="0"/>
    </w:pPr>
    <w:rPr>
      <w:sz w:val="28"/>
      <w:szCs w:val="18"/>
    </w:rPr>
  </w:style>
  <w:style w:type="paragraph" w:styleId="ac">
    <w:name w:val="Body Text Indent"/>
    <w:basedOn w:val="a0"/>
    <w:link w:val="ad"/>
    <w:qFormat/>
    <w:pPr>
      <w:ind w:firstLine="570"/>
    </w:pPr>
    <w:rPr>
      <w:rFonts w:ascii="宋体" w:hAnsi="宋体"/>
      <w:kern w:val="0"/>
      <w:sz w:val="24"/>
    </w:rPr>
  </w:style>
  <w:style w:type="paragraph" w:styleId="21">
    <w:name w:val="List 2"/>
    <w:basedOn w:val="a0"/>
    <w:qFormat/>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TOC3">
    <w:name w:val="toc 3"/>
    <w:basedOn w:val="a0"/>
    <w:next w:val="a0"/>
    <w:uiPriority w:val="39"/>
    <w:qFormat/>
    <w:pPr>
      <w:ind w:leftChars="400" w:left="840"/>
    </w:pPr>
  </w:style>
  <w:style w:type="paragraph" w:styleId="ae">
    <w:name w:val="Plain Text"/>
    <w:basedOn w:val="a0"/>
    <w:link w:val="af"/>
    <w:qFormat/>
    <w:rPr>
      <w:rFonts w:ascii="宋体" w:hAnsi="Courier New"/>
      <w:kern w:val="0"/>
      <w:sz w:val="20"/>
    </w:rPr>
  </w:style>
  <w:style w:type="paragraph" w:styleId="af0">
    <w:name w:val="Date"/>
    <w:basedOn w:val="a0"/>
    <w:next w:val="a0"/>
    <w:link w:val="af1"/>
    <w:qFormat/>
    <w:pPr>
      <w:ind w:leftChars="2500" w:left="100"/>
    </w:pPr>
    <w:rPr>
      <w:kern w:val="0"/>
      <w:sz w:val="28"/>
    </w:rPr>
  </w:style>
  <w:style w:type="paragraph" w:styleId="22">
    <w:name w:val="Body Text Indent 2"/>
    <w:basedOn w:val="a0"/>
    <w:link w:val="23"/>
    <w:qFormat/>
    <w:pPr>
      <w:spacing w:line="300" w:lineRule="auto"/>
      <w:ind w:firstLineChars="225" w:firstLine="540"/>
    </w:pPr>
    <w:rPr>
      <w:rFonts w:ascii="宋体" w:hAnsi="宋体"/>
      <w:color w:val="000000"/>
      <w:kern w:val="0"/>
      <w:sz w:val="24"/>
    </w:rPr>
  </w:style>
  <w:style w:type="paragraph" w:styleId="af2">
    <w:name w:val="footer"/>
    <w:basedOn w:val="a0"/>
    <w:link w:val="af3"/>
    <w:qFormat/>
    <w:pPr>
      <w:tabs>
        <w:tab w:val="center" w:pos="4153"/>
        <w:tab w:val="right" w:pos="8306"/>
      </w:tabs>
      <w:snapToGrid w:val="0"/>
      <w:jc w:val="left"/>
    </w:pPr>
    <w:rPr>
      <w:kern w:val="0"/>
      <w:sz w:val="18"/>
      <w:szCs w:val="18"/>
    </w:rPr>
  </w:style>
  <w:style w:type="paragraph" w:styleId="af4">
    <w:name w:val="header"/>
    <w:basedOn w:val="a0"/>
    <w:link w:val="af5"/>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0"/>
    <w:next w:val="a0"/>
    <w:uiPriority w:val="39"/>
    <w:qFormat/>
  </w:style>
  <w:style w:type="paragraph" w:styleId="af6">
    <w:name w:val="index heading"/>
    <w:basedOn w:val="a0"/>
    <w:next w:val="11"/>
    <w:semiHidden/>
    <w:qFormat/>
    <w:rPr>
      <w:szCs w:val="20"/>
    </w:rPr>
  </w:style>
  <w:style w:type="paragraph" w:styleId="11">
    <w:name w:val="index 1"/>
    <w:basedOn w:val="a0"/>
    <w:next w:val="a0"/>
    <w:semiHidden/>
    <w:qFormat/>
  </w:style>
  <w:style w:type="paragraph" w:styleId="af7">
    <w:name w:val="Subtitle"/>
    <w:basedOn w:val="a0"/>
    <w:next w:val="a0"/>
    <w:link w:val="af8"/>
    <w:qFormat/>
    <w:pPr>
      <w:spacing w:before="240" w:after="60" w:line="312" w:lineRule="auto"/>
      <w:jc w:val="center"/>
      <w:outlineLvl w:val="1"/>
    </w:pPr>
    <w:rPr>
      <w:rFonts w:ascii="Cambria" w:hAnsi="Cambria"/>
      <w:b/>
      <w:bCs/>
      <w:kern w:val="28"/>
      <w:sz w:val="32"/>
      <w:szCs w:val="32"/>
    </w:rPr>
  </w:style>
  <w:style w:type="paragraph" w:styleId="af9">
    <w:name w:val="footnote text"/>
    <w:basedOn w:val="a0"/>
    <w:link w:val="afa"/>
    <w:qFormat/>
    <w:pPr>
      <w:snapToGrid w:val="0"/>
      <w:jc w:val="left"/>
    </w:pPr>
    <w:rPr>
      <w:kern w:val="0"/>
      <w:sz w:val="18"/>
      <w:szCs w:val="18"/>
    </w:rPr>
  </w:style>
  <w:style w:type="paragraph" w:styleId="31">
    <w:name w:val="Body Text Indent 3"/>
    <w:basedOn w:val="a0"/>
    <w:link w:val="32"/>
    <w:qFormat/>
    <w:pPr>
      <w:snapToGrid w:val="0"/>
      <w:spacing w:after="120" w:line="360" w:lineRule="auto"/>
      <w:ind w:firstLine="1365"/>
    </w:pPr>
    <w:rPr>
      <w:rFonts w:ascii="宋体"/>
      <w:kern w:val="0"/>
      <w:sz w:val="28"/>
      <w:szCs w:val="20"/>
    </w:rPr>
  </w:style>
  <w:style w:type="paragraph" w:styleId="TOC2">
    <w:name w:val="toc 2"/>
    <w:basedOn w:val="a0"/>
    <w:next w:val="a0"/>
    <w:uiPriority w:val="39"/>
    <w:qFormat/>
    <w:pPr>
      <w:ind w:leftChars="200" w:left="420"/>
    </w:pPr>
  </w:style>
  <w:style w:type="paragraph" w:styleId="afb">
    <w:name w:val="Normal (Web)"/>
    <w:basedOn w:val="a0"/>
    <w:qFormat/>
    <w:rPr>
      <w:rFonts w:ascii="Calibri" w:hAnsi="Calibri"/>
      <w:sz w:val="24"/>
      <w:szCs w:val="22"/>
    </w:rPr>
  </w:style>
  <w:style w:type="paragraph" w:styleId="afc">
    <w:name w:val="annotation subject"/>
    <w:basedOn w:val="a8"/>
    <w:next w:val="a8"/>
    <w:link w:val="afd"/>
    <w:semiHidden/>
    <w:qFormat/>
    <w:rPr>
      <w:b/>
      <w:bCs/>
      <w:kern w:val="0"/>
      <w:sz w:val="20"/>
    </w:rPr>
  </w:style>
  <w:style w:type="table" w:styleId="af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qFormat/>
    <w:rPr>
      <w:color w:val="800080"/>
      <w:u w:val="single"/>
    </w:rPr>
  </w:style>
  <w:style w:type="character" w:styleId="aff2">
    <w:name w:val="Emphasis"/>
    <w:basedOn w:val="a1"/>
    <w:uiPriority w:val="20"/>
    <w:qFormat/>
    <w:rPr>
      <w:color w:val="CC0000"/>
    </w:rPr>
  </w:style>
  <w:style w:type="character" w:styleId="aff3">
    <w:name w:val="Hyperlink"/>
    <w:uiPriority w:val="99"/>
    <w:qFormat/>
    <w:rPr>
      <w:color w:val="0000FF"/>
      <w:u w:val="single"/>
    </w:rPr>
  </w:style>
  <w:style w:type="character" w:styleId="aff4">
    <w:name w:val="annotation reference"/>
    <w:semiHidden/>
    <w:qFormat/>
    <w:rPr>
      <w:sz w:val="21"/>
      <w:szCs w:val="21"/>
    </w:rPr>
  </w:style>
  <w:style w:type="character" w:styleId="aff5">
    <w:name w:val="footnote reference"/>
    <w:qFormat/>
    <w:rPr>
      <w:vertAlign w:val="superscript"/>
    </w:rPr>
  </w:style>
  <w:style w:type="character" w:customStyle="1" w:styleId="af8">
    <w:name w:val="副标题 字符"/>
    <w:link w:val="af7"/>
    <w:qFormat/>
    <w:rPr>
      <w:rFonts w:ascii="Cambria" w:eastAsia="宋体" w:hAnsi="Cambria" w:cs="Times New Roman"/>
      <w:b/>
      <w:bCs/>
      <w:kern w:val="28"/>
      <w:sz w:val="32"/>
      <w:szCs w:val="32"/>
    </w:rPr>
  </w:style>
  <w:style w:type="character" w:customStyle="1" w:styleId="af1">
    <w:name w:val="日期 字符"/>
    <w:link w:val="af0"/>
    <w:qFormat/>
    <w:rPr>
      <w:rFonts w:ascii="Times New Roman" w:eastAsia="宋体" w:hAnsi="Times New Roman" w:cs="Times New Roman"/>
      <w:sz w:val="28"/>
      <w:szCs w:val="24"/>
    </w:rPr>
  </w:style>
  <w:style w:type="character" w:customStyle="1" w:styleId="afa">
    <w:name w:val="脚注文本 字符"/>
    <w:link w:val="af9"/>
    <w:qFormat/>
    <w:rPr>
      <w:rFonts w:ascii="Times New Roman" w:eastAsia="宋体" w:hAnsi="Times New Roman" w:cs="Times New Roman"/>
      <w:sz w:val="18"/>
      <w:szCs w:val="18"/>
    </w:rPr>
  </w:style>
  <w:style w:type="character" w:customStyle="1" w:styleId="ab">
    <w:name w:val="批注框文本 字符"/>
    <w:link w:val="a9"/>
    <w:semiHidden/>
    <w:qFormat/>
    <w:rPr>
      <w:rFonts w:ascii="Times New Roman" w:hAnsi="Times New Roman"/>
      <w:kern w:val="2"/>
      <w:sz w:val="28"/>
      <w:szCs w:val="18"/>
    </w:rPr>
  </w:style>
  <w:style w:type="character" w:customStyle="1" w:styleId="af">
    <w:name w:val="纯文本 字符"/>
    <w:link w:val="ae"/>
    <w:qFormat/>
    <w:rPr>
      <w:rFonts w:ascii="宋体" w:eastAsia="宋体" w:hAnsi="Courier New"/>
      <w:szCs w:val="24"/>
    </w:rPr>
  </w:style>
  <w:style w:type="character" w:customStyle="1" w:styleId="Char">
    <w:name w:val="列出段落 Char"/>
    <w:link w:val="24"/>
    <w:uiPriority w:val="99"/>
    <w:qFormat/>
    <w:locked/>
    <w:rPr>
      <w:rFonts w:ascii="Times New Roman" w:hAnsi="Times New Roman"/>
      <w:kern w:val="2"/>
      <w:sz w:val="21"/>
      <w:szCs w:val="24"/>
    </w:rPr>
  </w:style>
  <w:style w:type="paragraph" w:customStyle="1" w:styleId="24">
    <w:name w:val="列出段落2"/>
    <w:basedOn w:val="a0"/>
    <w:link w:val="Char"/>
    <w:uiPriority w:val="99"/>
    <w:qFormat/>
    <w:pPr>
      <w:ind w:firstLineChars="200" w:firstLine="420"/>
    </w:pPr>
  </w:style>
  <w:style w:type="character" w:customStyle="1" w:styleId="Char1">
    <w:name w:val="纯文本 Char1"/>
    <w:uiPriority w:val="99"/>
    <w:semiHidden/>
    <w:qFormat/>
    <w:rPr>
      <w:rFonts w:ascii="宋体" w:eastAsia="宋体" w:hAnsi="Courier New" w:cs="Courier New"/>
      <w:szCs w:val="21"/>
    </w:rPr>
  </w:style>
  <w:style w:type="character" w:customStyle="1" w:styleId="32">
    <w:name w:val="正文文本缩进 3 字符"/>
    <w:link w:val="31"/>
    <w:qFormat/>
    <w:rPr>
      <w:rFonts w:ascii="宋体" w:eastAsia="宋体" w:hAnsi="Times New Roman" w:cs="Times New Roman"/>
      <w:sz w:val="28"/>
      <w:szCs w:val="20"/>
    </w:rPr>
  </w:style>
  <w:style w:type="character" w:customStyle="1" w:styleId="a5">
    <w:name w:val="正文缩进 字符"/>
    <w:link w:val="a4"/>
    <w:qFormat/>
    <w:rPr>
      <w:rFonts w:eastAsia="宋体"/>
    </w:rPr>
  </w:style>
  <w:style w:type="character" w:customStyle="1" w:styleId="20">
    <w:name w:val="标题 2 字符"/>
    <w:link w:val="2"/>
    <w:qFormat/>
    <w:rPr>
      <w:rFonts w:ascii="Arial" w:eastAsia="宋体" w:hAnsi="Arial" w:cs="Times New Roman"/>
      <w:b/>
      <w:bCs/>
      <w:sz w:val="28"/>
      <w:szCs w:val="32"/>
    </w:rPr>
  </w:style>
  <w:style w:type="character" w:customStyle="1" w:styleId="1Char">
    <w:name w:val="页眉1 Char"/>
    <w:link w:val="12"/>
    <w:qFormat/>
    <w:rPr>
      <w:sz w:val="18"/>
      <w:szCs w:val="18"/>
    </w:rPr>
  </w:style>
  <w:style w:type="paragraph" w:customStyle="1" w:styleId="12">
    <w:name w:val="页眉1"/>
    <w:basedOn w:val="af4"/>
    <w:link w:val="1Char"/>
    <w:qFormat/>
    <w:pPr>
      <w:pBdr>
        <w:bottom w:val="none" w:sz="0" w:space="0" w:color="auto"/>
      </w:pBdr>
      <w:jc w:val="both"/>
    </w:pPr>
  </w:style>
  <w:style w:type="character" w:customStyle="1" w:styleId="af5">
    <w:name w:val="页眉 字符"/>
    <w:link w:val="af4"/>
    <w:qFormat/>
    <w:rPr>
      <w:sz w:val="18"/>
      <w:szCs w:val="18"/>
    </w:rPr>
  </w:style>
  <w:style w:type="character" w:customStyle="1" w:styleId="30">
    <w:name w:val="标题 3 字符"/>
    <w:link w:val="3"/>
    <w:qFormat/>
    <w:rPr>
      <w:rFonts w:ascii="Times New Roman" w:eastAsia="宋体" w:hAnsi="Times New Roman" w:cs="Times New Roman"/>
      <w:b/>
      <w:bCs/>
      <w:sz w:val="24"/>
      <w:szCs w:val="32"/>
    </w:rPr>
  </w:style>
  <w:style w:type="character" w:customStyle="1" w:styleId="h2">
    <w:name w:val="h2"/>
    <w:qFormat/>
    <w:rPr>
      <w:color w:val="000000"/>
      <w:sz w:val="24"/>
      <w:szCs w:val="24"/>
    </w:rPr>
  </w:style>
  <w:style w:type="character" w:customStyle="1" w:styleId="unnamed1">
    <w:name w:val="unnamed1"/>
    <w:basedOn w:val="a1"/>
    <w:qFormat/>
  </w:style>
  <w:style w:type="character" w:customStyle="1" w:styleId="ad">
    <w:name w:val="正文文本缩进 字符"/>
    <w:link w:val="ac"/>
    <w:qFormat/>
    <w:rPr>
      <w:rFonts w:ascii="宋体" w:eastAsia="宋体" w:hAnsi="宋体" w:cs="Times New Roman"/>
      <w:sz w:val="24"/>
      <w:szCs w:val="24"/>
    </w:rPr>
  </w:style>
  <w:style w:type="character" w:customStyle="1" w:styleId="af3">
    <w:name w:val="页脚 字符"/>
    <w:link w:val="af2"/>
    <w:qFormat/>
    <w:rPr>
      <w:rFonts w:ascii="Times New Roman" w:eastAsia="宋体" w:hAnsi="Times New Roman" w:cs="Times New Roman"/>
      <w:sz w:val="18"/>
      <w:szCs w:val="18"/>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font101">
    <w:name w:val="font101"/>
    <w:qFormat/>
    <w:rPr>
      <w:rFonts w:ascii="黑体" w:eastAsia="黑体" w:hAnsi="宋体" w:cs="黑体" w:hint="eastAsia"/>
      <w:color w:val="000000"/>
      <w:sz w:val="20"/>
      <w:szCs w:val="20"/>
      <w:u w:val="none"/>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正文文本缩进 2 字符"/>
    <w:link w:val="22"/>
    <w:qFormat/>
    <w:rPr>
      <w:rFonts w:ascii="宋体" w:eastAsia="宋体" w:hAnsi="宋体" w:cs="Times New Roman"/>
      <w:color w:val="000000"/>
      <w:sz w:val="24"/>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7">
    <w:name w:val="文档结构图 字符"/>
    <w:link w:val="a6"/>
    <w:semiHidden/>
    <w:qFormat/>
    <w:rPr>
      <w:rFonts w:ascii="Times New Roman" w:eastAsia="宋体" w:hAnsi="Times New Roman" w:cs="Times New Roman"/>
      <w:szCs w:val="24"/>
      <w:shd w:val="clear" w:color="auto" w:fill="000080"/>
    </w:rPr>
  </w:style>
  <w:style w:type="character" w:customStyle="1" w:styleId="afd">
    <w:name w:val="批注主题 字符"/>
    <w:link w:val="afc"/>
    <w:semiHidden/>
    <w:qFormat/>
    <w:rPr>
      <w:rFonts w:ascii="Times New Roman" w:eastAsia="宋体" w:hAnsi="Times New Roman" w:cs="Times New Roman"/>
      <w:b/>
      <w:bCs/>
      <w:szCs w:val="24"/>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aa">
    <w:name w:val="批注文字 字符"/>
    <w:link w:val="a8"/>
    <w:qFormat/>
    <w:rPr>
      <w:rFonts w:ascii="Times New Roman" w:hAnsi="Times New Roman"/>
      <w:kern w:val="2"/>
      <w:sz w:val="24"/>
      <w:szCs w:val="24"/>
    </w:rPr>
  </w:style>
  <w:style w:type="character" w:customStyle="1" w:styleId="apple-converted-space">
    <w:name w:val="apple-converted-space"/>
    <w:uiPriority w:val="99"/>
    <w:qFormat/>
    <w:rPr>
      <w:rFonts w:cs="Times New Roman"/>
    </w:rPr>
  </w:style>
  <w:style w:type="paragraph" w:customStyle="1" w:styleId="13">
    <w:name w:val="1"/>
    <w:basedOn w:val="a0"/>
    <w:qFormat/>
    <w:pPr>
      <w:widowControl/>
      <w:spacing w:after="160" w:line="240" w:lineRule="exact"/>
      <w:jc w:val="left"/>
    </w:pPr>
    <w:rPr>
      <w:rFonts w:ascii="Verdana" w:hAnsi="Verdana"/>
      <w:kern w:val="0"/>
      <w:szCs w:val="20"/>
      <w:lang w:eastAsia="en-US"/>
    </w:rPr>
  </w:style>
  <w:style w:type="paragraph" w:customStyle="1" w:styleId="CharCharChar">
    <w:name w:val="Char Char Char"/>
    <w:basedOn w:val="a0"/>
    <w:qFormat/>
    <w:rPr>
      <w:rFonts w:ascii="宋体" w:hAnsi="宋体"/>
      <w:b/>
      <w:sz w:val="28"/>
      <w:szCs w:val="28"/>
    </w:rPr>
  </w:style>
  <w:style w:type="paragraph" w:customStyle="1" w:styleId="CharCharCharChar">
    <w:name w:val="Char Char Char Char"/>
    <w:basedOn w:val="a0"/>
    <w:qFormat/>
    <w:rPr>
      <w:szCs w:val="20"/>
    </w:rPr>
  </w:style>
  <w:style w:type="paragraph" w:customStyle="1" w:styleId="1CharCharCharCharCharCharCharCharCharChar">
    <w:name w:val="1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1Char0">
    <w:name w:val="1 Char"/>
    <w:basedOn w:val="a0"/>
    <w:qFormat/>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CharCharCharCharCharCharCharCharCharCharChar">
    <w:name w:val="1 Char Char Char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14">
    <w:name w:val="列出段落1"/>
    <w:basedOn w:val="a0"/>
    <w:qFormat/>
    <w:pPr>
      <w:ind w:firstLineChars="200" w:firstLine="420"/>
    </w:pPr>
    <w:rPr>
      <w:rFonts w:ascii="Calibri" w:hAnsi="Calibri"/>
      <w:szCs w:val="21"/>
    </w:rPr>
  </w:style>
  <w:style w:type="paragraph" w:customStyle="1" w:styleId="33">
    <w:name w:val="样式3"/>
    <w:basedOn w:val="a0"/>
    <w:qFormat/>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qFormat/>
    <w:pPr>
      <w:ind w:left="420" w:hanging="420"/>
    </w:pPr>
    <w:rPr>
      <w:sz w:val="24"/>
    </w:rPr>
  </w:style>
  <w:style w:type="paragraph" w:customStyle="1" w:styleId="Style1">
    <w:name w:val="_Style 1"/>
    <w:basedOn w:val="a0"/>
    <w:uiPriority w:val="99"/>
    <w:qFormat/>
    <w:pPr>
      <w:ind w:firstLineChars="200" w:firstLine="420"/>
    </w:pPr>
  </w:style>
  <w:style w:type="paragraph" w:customStyle="1" w:styleId="25">
    <w:name w:val="样式2"/>
    <w:basedOn w:val="a0"/>
    <w:qFormat/>
    <w:rPr>
      <w:b/>
      <w:sz w:val="24"/>
    </w:rPr>
  </w:style>
  <w:style w:type="paragraph" w:customStyle="1" w:styleId="Style78">
    <w:name w:val="_Style 78"/>
    <w:uiPriority w:val="99"/>
    <w:unhideWhenUsed/>
    <w:qFormat/>
    <w:rPr>
      <w:kern w:val="2"/>
      <w:sz w:val="21"/>
      <w:szCs w:val="24"/>
    </w:rPr>
  </w:style>
  <w:style w:type="paragraph" w:customStyle="1" w:styleId="aff6">
    <w:name w:val="图"/>
    <w:basedOn w:val="a0"/>
    <w:link w:val="CharChar"/>
    <w:qFormat/>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Char0">
    <w:name w:val="Char"/>
    <w:basedOn w:val="a0"/>
    <w:qFormat/>
    <w:pPr>
      <w:tabs>
        <w:tab w:val="left" w:pos="0"/>
      </w:tabs>
      <w:ind w:left="964" w:hanging="964"/>
    </w:pPr>
    <w:rPr>
      <w:sz w:val="24"/>
    </w:rPr>
  </w:style>
  <w:style w:type="paragraph" w:styleId="aff7">
    <w:name w:val="List Paragraph"/>
    <w:basedOn w:val="a0"/>
    <w:uiPriority w:val="34"/>
    <w:qFormat/>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qFormat/>
    <w:pPr>
      <w:widowControl/>
      <w:spacing w:after="160" w:line="240" w:lineRule="exact"/>
      <w:jc w:val="left"/>
    </w:pPr>
    <w:rPr>
      <w:rFonts w:ascii="Verdana" w:hAnsi="Verdana"/>
      <w:kern w:val="0"/>
      <w:szCs w:val="20"/>
      <w:lang w:eastAsia="en-US"/>
    </w:rPr>
  </w:style>
  <w:style w:type="paragraph" w:customStyle="1" w:styleId="00">
    <w:name w:val="正文_0_0"/>
    <w:qFormat/>
    <w:pPr>
      <w:widowControl w:val="0"/>
      <w:jc w:val="both"/>
    </w:pPr>
    <w:rPr>
      <w:kern w:val="2"/>
      <w:sz w:val="21"/>
      <w:szCs w:val="24"/>
    </w:rPr>
  </w:style>
  <w:style w:type="paragraph" w:customStyle="1" w:styleId="p">
    <w:name w:val="p"/>
    <w:basedOn w:val="a0"/>
    <w:qFormat/>
    <w:pPr>
      <w:widowControl/>
      <w:spacing w:before="100" w:beforeAutospacing="1" w:after="100" w:afterAutospacing="1"/>
      <w:jc w:val="left"/>
    </w:pPr>
    <w:rPr>
      <w:rFonts w:ascii="宋体" w:hAnsi="宋体" w:cs="宋体"/>
      <w:kern w:val="0"/>
      <w:sz w:val="24"/>
    </w:rPr>
  </w:style>
  <w:style w:type="paragraph" w:customStyle="1" w:styleId="hwyang">
    <w:name w:val="hwyang"/>
    <w:basedOn w:val="a0"/>
    <w:qFormat/>
    <w:pPr>
      <w:widowControl/>
      <w:spacing w:line="360" w:lineRule="auto"/>
      <w:ind w:firstLineChars="200" w:firstLine="480"/>
      <w:jc w:val="left"/>
    </w:pPr>
    <w:rPr>
      <w:kern w:val="0"/>
      <w:sz w:val="24"/>
      <w:szCs w:val="20"/>
    </w:rPr>
  </w:style>
  <w:style w:type="paragraph" w:customStyle="1" w:styleId="15">
    <w:name w:val="列表段落1"/>
    <w:basedOn w:val="a0"/>
    <w:qFormat/>
    <w:pPr>
      <w:ind w:firstLineChars="200" w:firstLine="420"/>
    </w:pPr>
    <w:rPr>
      <w:rFonts w:ascii="Calibri" w:hAnsi="Calibri"/>
      <w:szCs w:val="21"/>
    </w:rPr>
  </w:style>
  <w:style w:type="paragraph" w:customStyle="1" w:styleId="01">
    <w:name w:val="正文_0_1"/>
    <w:basedOn w:val="a0"/>
    <w:qFormat/>
    <w:pPr>
      <w:spacing w:line="360" w:lineRule="auto"/>
    </w:pPr>
    <w:rPr>
      <w:rFonts w:ascii="Calibri" w:eastAsia="仿宋" w:hAnsi="Calibri" w:cs="宋体"/>
      <w:sz w:val="28"/>
      <w:szCs w:val="28"/>
    </w:rPr>
  </w:style>
  <w:style w:type="paragraph" w:customStyle="1" w:styleId="aff8">
    <w:name w:val="￥正文"/>
    <w:basedOn w:val="a0"/>
    <w:qFormat/>
    <w:pPr>
      <w:spacing w:line="360" w:lineRule="auto"/>
    </w:pPr>
    <w:rPr>
      <w:rFonts w:ascii="Calibri" w:hAnsi="Calibri"/>
      <w:kern w:val="0"/>
      <w:sz w:val="24"/>
      <w:szCs w:val="20"/>
    </w:rPr>
  </w:style>
  <w:style w:type="paragraph" w:customStyle="1" w:styleId="100">
    <w:name w:val="正文_1_0"/>
    <w:qFormat/>
    <w:pPr>
      <w:widowControl w:val="0"/>
      <w:jc w:val="both"/>
    </w:pPr>
    <w:rPr>
      <w:kern w:val="2"/>
      <w:sz w:val="21"/>
      <w:szCs w:val="24"/>
    </w:rPr>
  </w:style>
  <w:style w:type="character" w:customStyle="1" w:styleId="CharChar">
    <w:name w:val="图 Char Char"/>
    <w:link w:val="aff6"/>
    <w:qFormat/>
    <w:locked/>
    <w:rPr>
      <w:rFonts w:ascii="Times New Roman" w:hAnsi="Times New Roman"/>
      <w:snapToGrid w:val="0"/>
      <w:spacing w:val="20"/>
      <w:sz w:val="24"/>
    </w:rPr>
  </w:style>
  <w:style w:type="paragraph" w:customStyle="1" w:styleId="a">
    <w:name w:val="目次、索引正文"/>
    <w:qFormat/>
    <w:pPr>
      <w:numPr>
        <w:numId w:val="1"/>
      </w:numPr>
      <w:spacing w:line="320" w:lineRule="exact"/>
      <w:jc w:val="both"/>
    </w:pPr>
    <w:rPr>
      <w:rFonts w:ascii="宋体"/>
      <w:sz w:val="21"/>
    </w:rPr>
  </w:style>
  <w:style w:type="paragraph" w:customStyle="1" w:styleId="16">
    <w:name w:val="正文_1"/>
    <w:qFormat/>
    <w:pPr>
      <w:widowControl w:val="0"/>
      <w:spacing w:line="360" w:lineRule="auto"/>
      <w:ind w:firstLineChars="200" w:firstLine="200"/>
      <w:jc w:val="both"/>
    </w:pPr>
    <w:rPr>
      <w:rFonts w:ascii="Calibri" w:hAnsi="Calibri"/>
      <w:kern w:val="2"/>
      <w:sz w:val="24"/>
      <w:szCs w:val="22"/>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0">
    <w:name w:val="正文_0"/>
    <w:next w:val="a0"/>
    <w:qFormat/>
    <w:pPr>
      <w:widowControl w:val="0"/>
      <w:jc w:val="both"/>
    </w:pPr>
    <w:rPr>
      <w:kern w:val="2"/>
      <w:sz w:val="21"/>
      <w:szCs w:val="24"/>
    </w:rPr>
  </w:style>
  <w:style w:type="character" w:customStyle="1" w:styleId="ListParagraphChar">
    <w:name w:val="List Paragraph Char"/>
    <w:uiPriority w:val="99"/>
    <w:qFormat/>
    <w:locked/>
    <w:rPr>
      <w:kern w:val="0"/>
      <w:sz w:val="20"/>
      <w:szCs w:val="20"/>
    </w:rPr>
  </w:style>
  <w:style w:type="paragraph" w:customStyle="1" w:styleId="aff9">
    <w:name w:val="_正文段落"/>
    <w:basedOn w:val="a0"/>
    <w:link w:val="Char2"/>
    <w:qFormat/>
    <w:pPr>
      <w:spacing w:beforeLines="15" w:afterLines="15" w:line="360" w:lineRule="auto"/>
      <w:ind w:firstLineChars="200" w:firstLine="200"/>
    </w:pPr>
    <w:rPr>
      <w:sz w:val="24"/>
    </w:rPr>
  </w:style>
  <w:style w:type="character" w:customStyle="1" w:styleId="Char2">
    <w:name w:val="_正文段落 Char"/>
    <w:link w:val="aff9"/>
    <w:qFormat/>
    <w:rPr>
      <w:rFonts w:ascii="Times New Roman" w:hAnsi="Times New Roman"/>
      <w:kern w:val="2"/>
      <w:sz w:val="24"/>
      <w:szCs w:val="24"/>
    </w:rPr>
  </w:style>
  <w:style w:type="paragraph" w:customStyle="1" w:styleId="CMM">
    <w:name w:val="[CMM]正文"/>
    <w:basedOn w:val="a0"/>
    <w:qFormat/>
    <w:pPr>
      <w:adjustRightInd w:val="0"/>
      <w:spacing w:line="360" w:lineRule="auto"/>
      <w:ind w:firstLineChars="200" w:firstLine="200"/>
      <w:textAlignment w:val="baseline"/>
    </w:pPr>
    <w:rPr>
      <w:rFonts w:ascii="Calibri" w:hAnsi="Calibri"/>
      <w:kern w:val="0"/>
      <w:sz w:val="24"/>
    </w:rPr>
  </w:style>
  <w:style w:type="paragraph" w:customStyle="1" w:styleId="Affa">
    <w:name w:val="正文 A"/>
    <w:qFormat/>
    <w:pPr>
      <w:widowControl w:val="0"/>
      <w:jc w:val="both"/>
    </w:pPr>
    <w:rPr>
      <w:rFonts w:eastAsia="Arial Unicode MS" w:cs="Arial Unicode MS"/>
      <w:color w:val="000000"/>
      <w:kern w:val="2"/>
      <w:sz w:val="21"/>
      <w:szCs w:val="21"/>
      <w:u w:color="000000"/>
    </w:rPr>
  </w:style>
  <w:style w:type="paragraph" w:customStyle="1" w:styleId="p0">
    <w:name w:val="p0"/>
    <w:basedOn w:val="a0"/>
    <w:qFormat/>
    <w:pPr>
      <w:widowControl/>
    </w:pPr>
    <w:rPr>
      <w:kern w:val="0"/>
      <w:szCs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4.jpe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9"/>
    <customShpInfo spid="_x0000_s2052"/>
    <customShpInfo spid="_x0000_s2060"/>
    <customShpInfo spid="_x0000_s2061"/>
    <customShpInfo spid="_x0000_s2063"/>
    <customShpInfo spid="_x0000_s2064"/>
    <customShpInfo spid="_x0000_s2065"/>
    <customShpInfo spid="_x0000_s2054"/>
    <customShpInfo spid="_x0000_s2066"/>
    <customShpInfo spid="_x0000_s206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4AE9B-BC6C-4BF7-A6D4-61426609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1092</Words>
  <Characters>6231</Characters>
  <Application>Microsoft Office Word</Application>
  <DocSecurity>0</DocSecurity>
  <Lines>51</Lines>
  <Paragraphs>14</Paragraphs>
  <ScaleCrop>false</ScaleCrop>
  <Company>China</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招投标中心</dc:creator>
  <cp:lastModifiedBy>Administrator</cp:lastModifiedBy>
  <cp:revision>955</cp:revision>
  <cp:lastPrinted>2024-04-28T00:54:00Z</cp:lastPrinted>
  <dcterms:created xsi:type="dcterms:W3CDTF">2019-10-10T02:43:00Z</dcterms:created>
  <dcterms:modified xsi:type="dcterms:W3CDTF">2024-07-08T04:24:00Z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F90E824227D444BFA626A01BBCC08368</vt:lpwstr>
  </property>
</Properties>
</file>